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B6486" w:rsidRPr="00A82B19" w:rsidRDefault="001B6486" w:rsidP="001B6486">
      <w:pPr>
        <w:pStyle w:val="NoSpacing"/>
        <w:jc w:val="both"/>
        <w:rPr>
          <w:rFonts w:ascii="Gotham" w:hAnsi="Gotham"/>
        </w:rPr>
      </w:pPr>
      <w:r>
        <w:rPr>
          <w:rFonts w:ascii="Gotham" w:hAnsi="Gotham"/>
          <w:noProof/>
        </w:rPr>
        <mc:AlternateContent>
          <mc:Choice Requires="wps">
            <w:drawing>
              <wp:anchor distT="0" distB="0" distL="114300" distR="114300" simplePos="0" relativeHeight="251662336" behindDoc="0" locked="0" layoutInCell="1" allowOverlap="1" wp14:anchorId="32C45891" wp14:editId="31867849">
                <wp:simplePos x="0" y="0"/>
                <wp:positionH relativeFrom="page">
                  <wp:posOffset>6172200</wp:posOffset>
                </wp:positionH>
                <wp:positionV relativeFrom="paragraph">
                  <wp:posOffset>-304800</wp:posOffset>
                </wp:positionV>
                <wp:extent cx="1304925" cy="295275"/>
                <wp:effectExtent l="0" t="0" r="0" b="0"/>
                <wp:wrapNone/>
                <wp:docPr id="3" name="Text Box 3"/>
                <wp:cNvGraphicFramePr/>
                <a:graphic xmlns:a="http://schemas.openxmlformats.org/drawingml/2006/main">
                  <a:graphicData uri="http://schemas.microsoft.com/office/word/2010/wordprocessingShape">
                    <wps:wsp>
                      <wps:cNvSpPr txBox="1"/>
                      <wps:spPr>
                        <a:xfrm>
                          <a:off x="0" y="0"/>
                          <a:ext cx="1304925" cy="295275"/>
                        </a:xfrm>
                        <a:prstGeom prst="rect">
                          <a:avLst/>
                        </a:prstGeom>
                        <a:noFill/>
                        <a:ln w="6350">
                          <a:noFill/>
                        </a:ln>
                      </wps:spPr>
                      <wps:txbx>
                        <w:txbxContent>
                          <w:p w:rsidR="001B6486" w:rsidRPr="00A82B19" w:rsidRDefault="001B6486" w:rsidP="001B6486">
                            <w:pPr>
                              <w:jc w:val="right"/>
                              <w:rPr>
                                <w:rFonts w:ascii="Open Sans" w:hAnsi="Open Sans" w:cs="Open Sans"/>
                                <w:b/>
                              </w:rPr>
                            </w:pPr>
                            <w:r w:rsidRPr="00A82B19">
                              <w:rPr>
                                <w:rFonts w:ascii="Open Sans" w:hAnsi="Open Sans" w:cs="Open Sans"/>
                              </w:rPr>
                              <w:t xml:space="preserve">POLICY </w:t>
                            </w:r>
                            <w:r w:rsidRPr="00A82B19">
                              <w:rPr>
                                <w:rFonts w:ascii="Open Sans" w:hAnsi="Open Sans" w:cs="Open Sans"/>
                                <w:b/>
                              </w:rPr>
                              <w:t>#1900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2C45891" id="_x0000_t202" coordsize="21600,21600" o:spt="202" path="m,l,21600r21600,l21600,xe">
                <v:stroke joinstyle="miter"/>
                <v:path gradientshapeok="t" o:connecttype="rect"/>
              </v:shapetype>
              <v:shape id="Text Box 3" o:spid="_x0000_s1026" type="#_x0000_t202" style="position:absolute;left:0;text-align:left;margin-left:486pt;margin-top:-24pt;width:102.75pt;height:23.2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" filled="f" stroked="f" strokeweight=".5pt">
                <v:textbox>
                  <w:txbxContent>
                    <w:p w:rsidR="001B6486" w:rsidRPr="00A82B19" w:rsidRDefault="001B6486" w:rsidP="001B6486">
                      <w:pPr>
                        <w:jc w:val="right"/>
                        <w:rPr>
                          <w:rFonts w:ascii="Open Sans" w:hAnsi="Open Sans" w:cs="Open Sans"/>
                          <w:b/>
                        </w:rPr>
                      </w:pPr>
                      <w:r w:rsidRPr="00A82B19">
                        <w:rPr>
                          <w:rFonts w:ascii="Open Sans" w:hAnsi="Open Sans" w:cs="Open Sans"/>
                        </w:rPr>
                        <w:t xml:space="preserve">POLICY </w:t>
                      </w:r>
                      <w:r w:rsidRPr="00A82B19">
                        <w:rPr>
                          <w:rFonts w:ascii="Open Sans" w:hAnsi="Open Sans" w:cs="Open Sans"/>
                          <w:b/>
                        </w:rPr>
                        <w:t>#1900</w:t>
                      </w:r>
                    </w:p>
                  </w:txbxContent>
                </v:textbox>
                <w10:wrap anchorx="page"/>
              </v:shape>
            </w:pict>
          </mc:Fallback>
        </mc:AlternateContent>
      </w:r>
      <w:r w:rsidRPr="00A82B19">
        <w:rPr>
          <w:rFonts w:ascii="Gotham" w:hAnsi="Gotham"/>
        </w:rPr>
        <w:t>NEWBURGH ENLARGED CITY SCHOOL DISTRICT</w:t>
      </w:r>
    </w:p>
    <w:p w:rsidR="001B6486" w:rsidRDefault="001B6486" w:rsidP="001B6486">
      <w:pPr>
        <w:pStyle w:val="NoSpacing"/>
        <w:jc w:val="both"/>
        <w:rPr>
          <w:rFonts w:ascii="Gotham" w:hAnsi="Gotham"/>
          <w:sz w:val="44"/>
        </w:rPr>
      </w:pPr>
      <w:r>
        <w:rPr>
          <w:rFonts w:ascii="Gotham" w:hAnsi="Gotham"/>
          <w:noProof/>
          <w:sz w:val="44"/>
        </w:rPr>
        <mc:AlternateContent>
          <mc:Choice Requires="wps">
            <w:drawing>
              <wp:anchor distT="0" distB="0" distL="114300" distR="114300" simplePos="0" relativeHeight="251661312" behindDoc="0" locked="0" layoutInCell="1" allowOverlap="1" wp14:anchorId="0EC1588C" wp14:editId="2A6EA609">
                <wp:simplePos x="0" y="0"/>
                <wp:positionH relativeFrom="column">
                  <wp:posOffset>-1209675</wp:posOffset>
                </wp:positionH>
                <wp:positionV relativeFrom="paragraph">
                  <wp:posOffset>493395</wp:posOffset>
                </wp:positionV>
                <wp:extent cx="8620125" cy="45720"/>
                <wp:effectExtent l="0" t="0" r="9525" b="0"/>
                <wp:wrapNone/>
                <wp:docPr id="2" name="Rectangle 2"/>
                <wp:cNvGraphicFramePr/>
                <a:graphic xmlns:a="http://schemas.openxmlformats.org/drawingml/2006/main">
                  <a:graphicData uri="http://schemas.microsoft.com/office/word/2010/wordprocessingShape">
                    <wps:wsp>
                      <wps:cNvSpPr/>
                      <wps:spPr>
                        <a:xfrm>
                          <a:off x="0" y="0"/>
                          <a:ext cx="8620125" cy="45720"/>
                        </a:xfrm>
                        <a:prstGeom prst="rect">
                          <a:avLst/>
                        </a:prstGeom>
                        <a:solidFill>
                          <a:srgbClr val="BFA75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5300A3" id="Rectangle 2" o:spid="_x0000_s1026" style="position:absolute;margin-left:-95.25pt;margin-top:38.85pt;width:678.75pt;height:3.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" fillcolor="#bfa75f" stroked="f" strokeweight="1pt"/>
            </w:pict>
          </mc:Fallback>
        </mc:AlternateContent>
      </w:r>
      <w:r>
        <w:rPr>
          <w:rFonts w:ascii="Gotham" w:hAnsi="Gotham"/>
          <w:noProof/>
          <w:sz w:val="44"/>
        </w:rPr>
        <mc:AlternateContent>
          <mc:Choice Requires="wps">
            <w:drawing>
              <wp:anchor distT="0" distB="0" distL="114300" distR="114300" simplePos="0" relativeHeight="251660288" behindDoc="0" locked="0" layoutInCell="1" allowOverlap="1" wp14:anchorId="71E4836E" wp14:editId="6692FCD5">
                <wp:simplePos x="0" y="0"/>
                <wp:positionH relativeFrom="column">
                  <wp:posOffset>-1266825</wp:posOffset>
                </wp:positionH>
                <wp:positionV relativeFrom="paragraph">
                  <wp:posOffset>388620</wp:posOffset>
                </wp:positionV>
                <wp:extent cx="8620125" cy="104775"/>
                <wp:effectExtent l="0" t="0" r="9525" b="9525"/>
                <wp:wrapNone/>
                <wp:docPr id="1" name="Rectangle 1"/>
                <wp:cNvGraphicFramePr/>
                <a:graphic xmlns:a="http://schemas.openxmlformats.org/drawingml/2006/main">
                  <a:graphicData uri="http://schemas.microsoft.com/office/word/2010/wordprocessingShape">
                    <wps:wsp>
                      <wps:cNvSpPr/>
                      <wps:spPr>
                        <a:xfrm>
                          <a:off x="0" y="0"/>
                          <a:ext cx="8620125" cy="104775"/>
                        </a:xfrm>
                        <a:prstGeom prst="rect">
                          <a:avLst/>
                        </a:prstGeom>
                        <a:solidFill>
                          <a:srgbClr val="041E4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423D74" id="Rectangle 1" o:spid="_x0000_s1026" style="position:absolute;margin-left:-99.75pt;margin-top:30.6pt;width:678.75pt;height:8.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" fillcolor="#041e42" stroked="f" strokeweight="1pt"/>
            </w:pict>
          </mc:Fallback>
        </mc:AlternateContent>
      </w:r>
      <w:r>
        <w:rPr>
          <w:rFonts w:ascii="Gotham" w:hAnsi="Gotham"/>
          <w:sz w:val="44"/>
        </w:rPr>
        <w:t>Parent &amp; Family Engagement Policy</w:t>
      </w:r>
    </w:p>
    <w:p w:rsidR="001B6486" w:rsidRDefault="001B6486" w:rsidP="001B6486">
      <w:pPr>
        <w:pStyle w:val="NoSpacing"/>
        <w:jc w:val="both"/>
        <w:rPr>
          <w:rFonts w:ascii="Gotham" w:hAnsi="Gotham"/>
          <w:sz w:val="44"/>
        </w:rPr>
      </w:pPr>
      <w:r>
        <w:rPr>
          <w:noProof/>
        </w:rPr>
        <w:drawing>
          <wp:anchor distT="0" distB="0" distL="114300" distR="114300" simplePos="0" relativeHeight="251665408" behindDoc="1" locked="0" layoutInCell="1" allowOverlap="1" wp14:anchorId="2FFA6A8C" wp14:editId="34D6374E">
            <wp:simplePos x="0" y="0"/>
            <wp:positionH relativeFrom="column">
              <wp:posOffset>-209550</wp:posOffset>
            </wp:positionH>
            <wp:positionV relativeFrom="page">
              <wp:posOffset>1171575</wp:posOffset>
            </wp:positionV>
            <wp:extent cx="3255010" cy="2695575"/>
            <wp:effectExtent l="0" t="0" r="2540" b="9525"/>
            <wp:wrapTight wrapText="bothSides">
              <wp:wrapPolygon edited="0">
                <wp:start x="0" y="0"/>
                <wp:lineTo x="0" y="21524"/>
                <wp:lineTo x="21490" y="21524"/>
                <wp:lineTo x="21490"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ord_background_1"/>
                    <pic:cNvPicPr/>
                  </pic:nvPicPr>
                  <pic:blipFill rotWithShape="1">
                    <a:blip r:embed="rId5" cstate="print">
                      <a:extLst>
                        <a:ext uri="{28A0092B-C50C-407E-A947-70E740481C1C}">
                          <a14:useLocalDpi xmlns:a14="http://schemas.microsoft.com/office/drawing/2010/main" val="0"/>
                        </a:ext>
                      </a:extLst>
                    </a:blip>
                    <a:srcRect l="4" t="14679" r="25853" b="37877"/>
                    <a:stretch/>
                  </pic:blipFill>
                  <pic:spPr bwMode="auto">
                    <a:xfrm>
                      <a:off x="0" y="0"/>
                      <a:ext cx="3255010" cy="26955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B6486" w:rsidRDefault="001B6486" w:rsidP="001B6486">
      <w:pPr>
        <w:pStyle w:val="NoSpacing"/>
        <w:jc w:val="both"/>
        <w:rPr>
          <w:rFonts w:ascii="Times New Roman" w:hAnsi="Times New Roman" w:cs="Times New Roman"/>
          <w:sz w:val="20"/>
          <w:szCs w:val="20"/>
        </w:rPr>
      </w:pPr>
    </w:p>
    <w:p w:rsidR="001B6486" w:rsidRDefault="001B6486" w:rsidP="001B6486">
      <w:pPr>
        <w:pStyle w:val="NoSpacing"/>
        <w:jc w:val="both"/>
        <w:rPr>
          <w:rFonts w:ascii="Times New Roman" w:hAnsi="Times New Roman" w:cs="Times New Roman"/>
          <w:sz w:val="20"/>
          <w:szCs w:val="20"/>
        </w:rPr>
      </w:pPr>
    </w:p>
    <w:p w:rsidR="001B6486" w:rsidRDefault="001B6486" w:rsidP="001B6486">
      <w:pPr>
        <w:pStyle w:val="NoSpacing"/>
        <w:jc w:val="both"/>
        <w:rPr>
          <w:rFonts w:ascii="Times New Roman" w:hAnsi="Times New Roman" w:cs="Times New Roman"/>
          <w:sz w:val="20"/>
          <w:szCs w:val="20"/>
        </w:rPr>
      </w:pPr>
    </w:p>
    <w:p w:rsidR="001B6486" w:rsidRPr="00850AFB" w:rsidRDefault="001B6486" w:rsidP="001B6486">
      <w:pPr>
        <w:pStyle w:val="NoSpacing"/>
        <w:ind w:firstLine="720"/>
        <w:jc w:val="both"/>
        <w:rPr>
          <w:rFonts w:ascii="Times New Roman" w:hAnsi="Times New Roman" w:cs="Times New Roman"/>
          <w:sz w:val="20"/>
          <w:szCs w:val="20"/>
        </w:rPr>
      </w:pPr>
      <w:r w:rsidRPr="00850AFB">
        <w:rPr>
          <w:rFonts w:ascii="Times New Roman" w:hAnsi="Times New Roman" w:cs="Times New Roman"/>
          <w:sz w:val="20"/>
          <w:szCs w:val="20"/>
        </w:rPr>
        <w:t>The Board of Education believes that positive parent and family engagement is essential to student achievement and healthy development and, thus, encourages such involvement in school educational planning and operations. Parent and family engagement may take place either in the classroom or during extra-curricular activities.  However, the Board also encourages parent and family engagement at home (e.g., planned home reading time, informal learning activities and/or homework “contracts” between parents, family members and children).  The Board directs the Superintendent of Schools or designee to develop a home-school communications program in an effort to encourage all forms of parent and family engagement.</w:t>
      </w:r>
    </w:p>
    <w:p w:rsidR="001B6486" w:rsidRDefault="001B6486" w:rsidP="001B6486">
      <w:pPr>
        <w:pStyle w:val="NoSpacing"/>
        <w:jc w:val="both"/>
        <w:rPr>
          <w:rFonts w:ascii="Times New Roman" w:hAnsi="Times New Roman" w:cs="Times New Roman"/>
          <w:sz w:val="20"/>
          <w:szCs w:val="20"/>
        </w:rPr>
      </w:pPr>
    </w:p>
    <w:p w:rsidR="001B6486" w:rsidRPr="00A82B19" w:rsidRDefault="001B6486" w:rsidP="001B6486">
      <w:pPr>
        <w:pStyle w:val="NoSpacing"/>
        <w:jc w:val="both"/>
        <w:rPr>
          <w:rFonts w:ascii="Times New Roman" w:hAnsi="Times New Roman" w:cs="Times New Roman"/>
          <w:sz w:val="20"/>
          <w:szCs w:val="20"/>
        </w:rPr>
      </w:pPr>
    </w:p>
    <w:p w:rsidR="001B6486" w:rsidRDefault="001B6486" w:rsidP="001B6486">
      <w:pPr>
        <w:pStyle w:val="NoSpacing"/>
        <w:jc w:val="both"/>
        <w:rPr>
          <w:rFonts w:ascii="Gotham" w:hAnsi="Gotham" w:cs="Times New Roman"/>
          <w:sz w:val="28"/>
          <w:szCs w:val="20"/>
        </w:rPr>
      </w:pPr>
      <w:r>
        <w:rPr>
          <w:rFonts w:ascii="Gotham" w:hAnsi="Gotham"/>
          <w:noProof/>
          <w:sz w:val="44"/>
        </w:rPr>
        <mc:AlternateContent>
          <mc:Choice Requires="wps">
            <w:drawing>
              <wp:anchor distT="0" distB="0" distL="114300" distR="114300" simplePos="0" relativeHeight="251666432" behindDoc="1" locked="0" layoutInCell="1" allowOverlap="1" wp14:anchorId="191478E4" wp14:editId="416E763B">
                <wp:simplePos x="0" y="0"/>
                <wp:positionH relativeFrom="column">
                  <wp:posOffset>-1019175</wp:posOffset>
                </wp:positionH>
                <wp:positionV relativeFrom="paragraph">
                  <wp:posOffset>300990</wp:posOffset>
                </wp:positionV>
                <wp:extent cx="8620125" cy="6181725"/>
                <wp:effectExtent l="0" t="0" r="9525" b="9525"/>
                <wp:wrapNone/>
                <wp:docPr id="9" name="Rectangle 9"/>
                <wp:cNvGraphicFramePr/>
                <a:graphic xmlns:a="http://schemas.openxmlformats.org/drawingml/2006/main">
                  <a:graphicData uri="http://schemas.microsoft.com/office/word/2010/wordprocessingShape">
                    <wps:wsp>
                      <wps:cNvSpPr/>
                      <wps:spPr>
                        <a:xfrm>
                          <a:off x="0" y="0"/>
                          <a:ext cx="8620125" cy="6181725"/>
                        </a:xfrm>
                        <a:prstGeom prst="rect">
                          <a:avLst/>
                        </a:prstGeom>
                        <a:solidFill>
                          <a:srgbClr val="041E4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4BA185" id="Rectangle 9" o:spid="_x0000_s1026" style="position:absolute;margin-left:-80.25pt;margin-top:23.7pt;width:678.75pt;height:486.7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" fillcolor="#041e42" stroked="f" strokeweight="1pt"/>
            </w:pict>
          </mc:Fallback>
        </mc:AlternateContent>
      </w:r>
      <w:r>
        <w:rPr>
          <w:rFonts w:ascii="Gotham" w:hAnsi="Gotham"/>
          <w:noProof/>
          <w:sz w:val="44"/>
        </w:rPr>
        <mc:AlternateContent>
          <mc:Choice Requires="wps">
            <w:drawing>
              <wp:anchor distT="0" distB="0" distL="114300" distR="114300" simplePos="0" relativeHeight="251675648" behindDoc="0" locked="0" layoutInCell="1" allowOverlap="1" wp14:anchorId="45BA8023" wp14:editId="1ED29C3A">
                <wp:simplePos x="0" y="0"/>
                <wp:positionH relativeFrom="column">
                  <wp:posOffset>-1257300</wp:posOffset>
                </wp:positionH>
                <wp:positionV relativeFrom="paragraph">
                  <wp:posOffset>272415</wp:posOffset>
                </wp:positionV>
                <wp:extent cx="8620125" cy="45720"/>
                <wp:effectExtent l="0" t="0" r="9525" b="0"/>
                <wp:wrapNone/>
                <wp:docPr id="26" name="Rectangle 26"/>
                <wp:cNvGraphicFramePr/>
                <a:graphic xmlns:a="http://schemas.openxmlformats.org/drawingml/2006/main">
                  <a:graphicData uri="http://schemas.microsoft.com/office/word/2010/wordprocessingShape">
                    <wps:wsp>
                      <wps:cNvSpPr/>
                      <wps:spPr>
                        <a:xfrm>
                          <a:off x="0" y="0"/>
                          <a:ext cx="8620125" cy="45720"/>
                        </a:xfrm>
                        <a:prstGeom prst="rect">
                          <a:avLst/>
                        </a:prstGeom>
                        <a:solidFill>
                          <a:srgbClr val="BFA75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87D427" id="Rectangle 26" o:spid="_x0000_s1026" style="position:absolute;margin-left:-99pt;margin-top:21.45pt;width:678.75pt;height:3.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" fillcolor="#bfa75f" stroked="f" strokeweight="1pt"/>
            </w:pict>
          </mc:Fallback>
        </mc:AlternateContent>
      </w:r>
    </w:p>
    <w:p w:rsidR="001B6486" w:rsidRDefault="001B6486" w:rsidP="001B6486">
      <w:pPr>
        <w:pStyle w:val="NoSpacing"/>
        <w:jc w:val="both"/>
        <w:rPr>
          <w:rFonts w:ascii="Gotham" w:hAnsi="Gotham" w:cs="Times New Roman"/>
          <w:sz w:val="28"/>
          <w:szCs w:val="20"/>
        </w:rPr>
      </w:pPr>
    </w:p>
    <w:p w:rsidR="001B6486" w:rsidRDefault="001B6486" w:rsidP="001B6486">
      <w:pPr>
        <w:pStyle w:val="NoSpacing"/>
        <w:jc w:val="both"/>
        <w:rPr>
          <w:rFonts w:ascii="Gotham" w:hAnsi="Gotham" w:cs="Times New Roman"/>
          <w:sz w:val="28"/>
          <w:szCs w:val="20"/>
        </w:rPr>
      </w:pPr>
    </w:p>
    <w:p w:rsidR="001B6486" w:rsidRPr="00FD70BE" w:rsidRDefault="001B6486" w:rsidP="001B6486">
      <w:pPr>
        <w:pStyle w:val="NoSpacing"/>
        <w:jc w:val="both"/>
        <w:rPr>
          <w:rFonts w:ascii="Gotham" w:hAnsi="Gotham" w:cs="Times New Roman"/>
          <w:color w:val="FFFFFF" w:themeColor="background1"/>
          <w:sz w:val="28"/>
          <w:szCs w:val="20"/>
        </w:rPr>
      </w:pPr>
      <w:r w:rsidRPr="00FD70BE">
        <w:rPr>
          <w:rFonts w:ascii="Gotham" w:hAnsi="Gotham" w:cs="Times New Roman"/>
          <w:color w:val="FFFFFF" w:themeColor="background1"/>
          <w:sz w:val="28"/>
          <w:szCs w:val="20"/>
        </w:rPr>
        <w:t>District Level Parent and Family Engagement Policy</w:t>
      </w:r>
    </w:p>
    <w:p w:rsidR="001B6486" w:rsidRPr="00FD70BE" w:rsidRDefault="001B6486" w:rsidP="001B6486">
      <w:pPr>
        <w:pStyle w:val="NoSpacing"/>
        <w:jc w:val="both"/>
        <w:rPr>
          <w:rFonts w:ascii="Times New Roman" w:hAnsi="Times New Roman" w:cs="Times New Roman"/>
          <w:color w:val="FFFFFF" w:themeColor="background1"/>
          <w:sz w:val="20"/>
          <w:szCs w:val="20"/>
        </w:rPr>
      </w:pPr>
    </w:p>
    <w:p w:rsidR="001B6486" w:rsidRDefault="001B6486" w:rsidP="001B6486">
      <w:pPr>
        <w:pStyle w:val="NoSpacing"/>
        <w:jc w:val="both"/>
        <w:rPr>
          <w:noProof/>
          <w:color w:val="FFFFFF" w:themeColor="background1"/>
        </w:rPr>
      </w:pPr>
      <w:proofErr w:type="gramStart"/>
      <w:r w:rsidRPr="00FD70BE">
        <w:rPr>
          <w:rFonts w:ascii="Times New Roman" w:hAnsi="Times New Roman" w:cs="Times New Roman"/>
          <w:color w:val="FFFFFF" w:themeColor="background1"/>
          <w:sz w:val="20"/>
          <w:szCs w:val="20"/>
        </w:rPr>
        <w:t xml:space="preserve">Consistent with the parent and family engagement goals of Title I, Part A of the federal No Child Left Behind Act of 2001 (NCLB) and its reauthorization in the </w:t>
      </w:r>
      <w:r w:rsidRPr="00FD70BE">
        <w:rPr>
          <w:rFonts w:ascii="Times New Roman" w:hAnsi="Times New Roman" w:cs="Times New Roman"/>
          <w:i/>
          <w:color w:val="FFFFFF" w:themeColor="background1"/>
          <w:sz w:val="20"/>
          <w:szCs w:val="20"/>
        </w:rPr>
        <w:t>Every Student Succeeds Act</w:t>
      </w:r>
      <w:r w:rsidRPr="00FD70BE">
        <w:rPr>
          <w:rFonts w:ascii="Times New Roman" w:hAnsi="Times New Roman" w:cs="Times New Roman"/>
          <w:color w:val="FFFFFF" w:themeColor="background1"/>
          <w:sz w:val="20"/>
          <w:szCs w:val="20"/>
        </w:rPr>
        <w:t xml:space="preserve"> of 2015 (ESSA), the Board will develop and implement programs, activities and procedures that encourage and support the participation of parents and family members of students eligible for Title I services in all aspects of their child’s education.</w:t>
      </w:r>
      <w:proofErr w:type="gramEnd"/>
      <w:r w:rsidRPr="00FD70BE">
        <w:rPr>
          <w:rFonts w:ascii="Times New Roman" w:hAnsi="Times New Roman" w:cs="Times New Roman"/>
          <w:color w:val="FFFFFF" w:themeColor="background1"/>
          <w:sz w:val="20"/>
          <w:szCs w:val="20"/>
        </w:rPr>
        <w:t xml:space="preserve">  The Board will also ensure that all of its schools receiving Title I, Part A funds develop and implement school level parent and family engagement procedures as required by federal law. </w:t>
      </w:r>
    </w:p>
    <w:p w:rsidR="001B6486" w:rsidRDefault="001B6486" w:rsidP="001B6486">
      <w:pPr>
        <w:pStyle w:val="NoSpacing"/>
        <w:jc w:val="both"/>
        <w:rPr>
          <w:noProof/>
          <w:color w:val="FFFFFF" w:themeColor="background1"/>
        </w:rPr>
      </w:pPr>
    </w:p>
    <w:p w:rsidR="001B6486" w:rsidRPr="00FD70BE" w:rsidRDefault="001B6486" w:rsidP="001B6486">
      <w:pPr>
        <w:pStyle w:val="NoSpacing"/>
        <w:jc w:val="both"/>
        <w:rPr>
          <w:rFonts w:ascii="Times New Roman" w:hAnsi="Times New Roman" w:cs="Times New Roman"/>
          <w:color w:val="FFFFFF" w:themeColor="background1"/>
          <w:sz w:val="20"/>
          <w:szCs w:val="20"/>
        </w:rPr>
      </w:pPr>
      <w:r w:rsidRPr="00FD70BE">
        <w:rPr>
          <w:noProof/>
          <w:color w:val="FFFFFF" w:themeColor="background1"/>
        </w:rPr>
        <w:drawing>
          <wp:anchor distT="0" distB="0" distL="114300" distR="114300" simplePos="0" relativeHeight="251667456" behindDoc="1" locked="0" layoutInCell="1" allowOverlap="1" wp14:anchorId="10C02AED" wp14:editId="373B6F02">
            <wp:simplePos x="0" y="0"/>
            <wp:positionH relativeFrom="margin">
              <wp:posOffset>3619500</wp:posOffset>
            </wp:positionH>
            <wp:positionV relativeFrom="page">
              <wp:posOffset>5438775</wp:posOffset>
            </wp:positionV>
            <wp:extent cx="3190875" cy="3438525"/>
            <wp:effectExtent l="38100" t="38100" r="47625" b="47625"/>
            <wp:wrapTight wrapText="bothSides">
              <wp:wrapPolygon edited="0">
                <wp:start x="-258" y="-239"/>
                <wp:lineTo x="-258" y="21780"/>
                <wp:lineTo x="21793" y="21780"/>
                <wp:lineTo x="21793" y="-239"/>
                <wp:lineTo x="-258" y="-239"/>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_background_2"/>
                    <pic:cNvPicPr/>
                  </pic:nvPicPr>
                  <pic:blipFill rotWithShape="1">
                    <a:blip r:embed="rId6" cstate="print">
                      <a:extLst>
                        <a:ext uri="{28A0092B-C50C-407E-A947-70E740481C1C}">
                          <a14:useLocalDpi xmlns:a14="http://schemas.microsoft.com/office/drawing/2010/main" val="0"/>
                        </a:ext>
                      </a:extLst>
                    </a:blip>
                    <a:srcRect l="6398" t="49025" r="38146" b="4809"/>
                    <a:stretch/>
                  </pic:blipFill>
                  <pic:spPr bwMode="auto">
                    <a:xfrm>
                      <a:off x="0" y="0"/>
                      <a:ext cx="3190875" cy="3438525"/>
                    </a:xfrm>
                    <a:prstGeom prst="rect">
                      <a:avLst/>
                    </a:prstGeom>
                    <a:ln w="38100" cap="flat" cmpd="sng" algn="ctr">
                      <a:solidFill>
                        <a:sysClr val="window" lastClr="FFFFFF"/>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D70BE">
        <w:rPr>
          <w:rFonts w:ascii="Times New Roman" w:hAnsi="Times New Roman" w:cs="Times New Roman"/>
          <w:color w:val="FFFFFF" w:themeColor="background1"/>
          <w:sz w:val="20"/>
          <w:szCs w:val="20"/>
        </w:rPr>
        <w:t xml:space="preserve">At a minimum, parent and family engagement programs, activities and procedures at the District and school levels will provide opportunities for the informed participation of parents and family members (including those with limited English proficiency or disabilities), and parents and family members of migratory children.  </w:t>
      </w:r>
    </w:p>
    <w:p w:rsidR="001B6486" w:rsidRPr="00FD70BE" w:rsidRDefault="001B6486" w:rsidP="001B6486">
      <w:pPr>
        <w:pStyle w:val="NoSpacing"/>
        <w:jc w:val="both"/>
        <w:rPr>
          <w:rFonts w:ascii="Times New Roman" w:hAnsi="Times New Roman" w:cs="Times New Roman"/>
          <w:color w:val="FFFFFF" w:themeColor="background1"/>
          <w:sz w:val="20"/>
          <w:szCs w:val="20"/>
        </w:rPr>
      </w:pPr>
    </w:p>
    <w:p w:rsidR="001B6486" w:rsidRPr="00FD70BE" w:rsidRDefault="001B6486" w:rsidP="001B6486">
      <w:pPr>
        <w:pStyle w:val="NoSpacing"/>
        <w:jc w:val="both"/>
        <w:rPr>
          <w:rFonts w:ascii="Times New Roman" w:hAnsi="Times New Roman" w:cs="Times New Roman"/>
          <w:color w:val="FFFFFF" w:themeColor="background1"/>
          <w:sz w:val="20"/>
          <w:szCs w:val="20"/>
        </w:rPr>
      </w:pPr>
      <w:r w:rsidRPr="00FD70BE">
        <w:rPr>
          <w:rFonts w:ascii="Times New Roman" w:hAnsi="Times New Roman" w:cs="Times New Roman"/>
          <w:color w:val="FFFFFF" w:themeColor="background1"/>
          <w:sz w:val="20"/>
          <w:szCs w:val="20"/>
        </w:rPr>
        <w:t xml:space="preserve">In addition, parents and family members of students eligible for Title I services will be provided an opportunity to participate in the development of the District’s Title I Plan and to submit comments regarding any aspect of the plan that is not satisfactory to them.  Their comments </w:t>
      </w:r>
      <w:proofErr w:type="gramStart"/>
      <w:r w:rsidRPr="00FD70BE">
        <w:rPr>
          <w:rFonts w:ascii="Times New Roman" w:hAnsi="Times New Roman" w:cs="Times New Roman"/>
          <w:color w:val="FFFFFF" w:themeColor="background1"/>
          <w:sz w:val="20"/>
          <w:szCs w:val="20"/>
        </w:rPr>
        <w:t>will be forwarded</w:t>
      </w:r>
      <w:proofErr w:type="gramEnd"/>
      <w:r w:rsidRPr="00FD70BE">
        <w:rPr>
          <w:rFonts w:ascii="Times New Roman" w:hAnsi="Times New Roman" w:cs="Times New Roman"/>
          <w:color w:val="FFFFFF" w:themeColor="background1"/>
          <w:sz w:val="20"/>
          <w:szCs w:val="20"/>
        </w:rPr>
        <w:t xml:space="preserve"> with the plan to the New York State Education Department.  The District will undertake actions to ensure parent and family member involvement in the development of the Title I Plan, such as holding meetings at flexible times and accessible places.  </w:t>
      </w:r>
    </w:p>
    <w:p w:rsidR="001B6486" w:rsidRPr="00FD70BE" w:rsidRDefault="001B6486" w:rsidP="001B6486">
      <w:pPr>
        <w:pStyle w:val="NoSpacing"/>
        <w:jc w:val="both"/>
        <w:rPr>
          <w:rFonts w:ascii="Times New Roman" w:hAnsi="Times New Roman" w:cs="Times New Roman"/>
          <w:color w:val="FFFFFF" w:themeColor="background1"/>
          <w:sz w:val="20"/>
          <w:szCs w:val="20"/>
        </w:rPr>
      </w:pPr>
    </w:p>
    <w:p w:rsidR="001B6486" w:rsidRPr="00FD70BE" w:rsidRDefault="001B6486" w:rsidP="001B6486">
      <w:pPr>
        <w:pStyle w:val="NoSpacing"/>
        <w:jc w:val="both"/>
        <w:rPr>
          <w:rFonts w:ascii="Times New Roman" w:hAnsi="Times New Roman" w:cs="Times New Roman"/>
          <w:color w:val="FFFFFF" w:themeColor="background1"/>
          <w:sz w:val="20"/>
          <w:szCs w:val="20"/>
        </w:rPr>
      </w:pPr>
      <w:r w:rsidRPr="00FD70BE">
        <w:rPr>
          <w:rFonts w:ascii="Times New Roman" w:hAnsi="Times New Roman" w:cs="Times New Roman"/>
          <w:color w:val="FFFFFF" w:themeColor="background1"/>
          <w:sz w:val="20"/>
          <w:szCs w:val="20"/>
        </w:rPr>
        <w:t xml:space="preserve">Parents and family members will also have the opportunity to participate in the process for developing either a comprehensive </w:t>
      </w:r>
      <w:proofErr w:type="gramStart"/>
      <w:r w:rsidRPr="00FD70BE">
        <w:rPr>
          <w:rFonts w:ascii="Times New Roman" w:hAnsi="Times New Roman" w:cs="Times New Roman"/>
          <w:color w:val="FFFFFF" w:themeColor="background1"/>
          <w:sz w:val="20"/>
          <w:szCs w:val="20"/>
        </w:rPr>
        <w:t>or targeted</w:t>
      </w:r>
      <w:proofErr w:type="gramEnd"/>
      <w:r w:rsidRPr="00FD70BE">
        <w:rPr>
          <w:rFonts w:ascii="Times New Roman" w:hAnsi="Times New Roman" w:cs="Times New Roman"/>
          <w:color w:val="FFFFFF" w:themeColor="background1"/>
          <w:sz w:val="20"/>
          <w:szCs w:val="20"/>
        </w:rPr>
        <w:t xml:space="preserve"> “support and improvement plan” if the school their child attends is identified by the State as needing this plan.</w:t>
      </w:r>
    </w:p>
    <w:p w:rsidR="001B6486" w:rsidRPr="00FD70BE" w:rsidRDefault="001B6486" w:rsidP="001B6486">
      <w:pPr>
        <w:pStyle w:val="NoSpacing"/>
        <w:jc w:val="both"/>
        <w:rPr>
          <w:rFonts w:ascii="Times New Roman" w:hAnsi="Times New Roman" w:cs="Times New Roman"/>
          <w:color w:val="FFFFFF" w:themeColor="background1"/>
          <w:sz w:val="20"/>
          <w:szCs w:val="20"/>
        </w:rPr>
      </w:pPr>
    </w:p>
    <w:p w:rsidR="001B6486" w:rsidRPr="00FD70BE" w:rsidRDefault="001B6486" w:rsidP="001B6486">
      <w:pPr>
        <w:pStyle w:val="NoSpacing"/>
        <w:jc w:val="both"/>
        <w:rPr>
          <w:rFonts w:ascii="Times New Roman" w:hAnsi="Times New Roman" w:cs="Times New Roman"/>
          <w:color w:val="FFFFFF" w:themeColor="background1"/>
          <w:sz w:val="20"/>
          <w:szCs w:val="20"/>
        </w:rPr>
      </w:pPr>
      <w:r w:rsidRPr="00FD70BE">
        <w:rPr>
          <w:rFonts w:ascii="Times New Roman" w:hAnsi="Times New Roman" w:cs="Times New Roman"/>
          <w:color w:val="FFFFFF" w:themeColor="background1"/>
          <w:sz w:val="20"/>
          <w:szCs w:val="20"/>
        </w:rPr>
        <w:t>The term “parent” refers to a natural parent, legal guardian or other person standing in loco parentis (such as a grandparent or stepparent with whom the child lives, or a person who is legally responsible for the child's welfare).</w:t>
      </w:r>
    </w:p>
    <w:p w:rsidR="001B6486" w:rsidRPr="00A82B19" w:rsidRDefault="001B6486" w:rsidP="001B6486">
      <w:pPr>
        <w:pStyle w:val="NoSpacing"/>
        <w:jc w:val="both"/>
        <w:rPr>
          <w:rFonts w:ascii="Times New Roman" w:hAnsi="Times New Roman" w:cs="Times New Roman"/>
          <w:sz w:val="20"/>
          <w:szCs w:val="20"/>
        </w:rPr>
      </w:pPr>
    </w:p>
    <w:p w:rsidR="001B6486" w:rsidRPr="00A82B19" w:rsidRDefault="001B6486" w:rsidP="001B6486">
      <w:pPr>
        <w:pStyle w:val="NoSpacing"/>
        <w:jc w:val="both"/>
        <w:rPr>
          <w:rFonts w:ascii="Times New Roman" w:hAnsi="Times New Roman" w:cs="Times New Roman"/>
          <w:sz w:val="20"/>
          <w:szCs w:val="20"/>
        </w:rPr>
      </w:pPr>
    </w:p>
    <w:p w:rsidR="001B6486" w:rsidRDefault="001B6486" w:rsidP="001B6486">
      <w:pPr>
        <w:pStyle w:val="NoSpacing"/>
        <w:jc w:val="both"/>
        <w:rPr>
          <w:rFonts w:ascii="Gotham" w:hAnsi="Gotham" w:cs="Times New Roman"/>
          <w:sz w:val="28"/>
          <w:szCs w:val="28"/>
        </w:rPr>
      </w:pPr>
      <w:r>
        <w:rPr>
          <w:rFonts w:ascii="Gotham" w:hAnsi="Gotham"/>
          <w:noProof/>
          <w:sz w:val="44"/>
        </w:rPr>
        <w:lastRenderedPageBreak/>
        <mc:AlternateContent>
          <mc:Choice Requires="wps">
            <w:drawing>
              <wp:anchor distT="0" distB="0" distL="114300" distR="114300" simplePos="0" relativeHeight="251670528" behindDoc="0" locked="0" layoutInCell="1" allowOverlap="1" wp14:anchorId="7E1E804E" wp14:editId="732D35B5">
                <wp:simplePos x="0" y="0"/>
                <wp:positionH relativeFrom="column">
                  <wp:posOffset>2895600</wp:posOffset>
                </wp:positionH>
                <wp:positionV relativeFrom="paragraph">
                  <wp:posOffset>-153035</wp:posOffset>
                </wp:positionV>
                <wp:extent cx="8620125" cy="45720"/>
                <wp:effectExtent l="0" t="0" r="9525" b="0"/>
                <wp:wrapNone/>
                <wp:docPr id="20" name="Rectangle 20"/>
                <wp:cNvGraphicFramePr/>
                <a:graphic xmlns:a="http://schemas.openxmlformats.org/drawingml/2006/main">
                  <a:graphicData uri="http://schemas.microsoft.com/office/word/2010/wordprocessingShape">
                    <wps:wsp>
                      <wps:cNvSpPr/>
                      <wps:spPr>
                        <a:xfrm>
                          <a:off x="0" y="0"/>
                          <a:ext cx="8620125" cy="45720"/>
                        </a:xfrm>
                        <a:prstGeom prst="rect">
                          <a:avLst/>
                        </a:prstGeom>
                        <a:solidFill>
                          <a:srgbClr val="041E4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50ED79" id="Rectangle 20" o:spid="_x0000_s1026" style="position:absolute;margin-left:228pt;margin-top:-12.05pt;width:678.75pt;height:3.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" fillcolor="#041e42" stroked="f" strokeweight="1pt"/>
            </w:pict>
          </mc:Fallback>
        </mc:AlternateContent>
      </w:r>
    </w:p>
    <w:p w:rsidR="001B6486" w:rsidRDefault="001B6486" w:rsidP="001B6486">
      <w:pPr>
        <w:pStyle w:val="NoSpacing"/>
        <w:jc w:val="both"/>
        <w:rPr>
          <w:rFonts w:ascii="Gotham" w:hAnsi="Gotham" w:cs="Times New Roman"/>
          <w:sz w:val="28"/>
          <w:szCs w:val="28"/>
        </w:rPr>
      </w:pPr>
      <w:r>
        <w:rPr>
          <w:noProof/>
        </w:rPr>
        <w:drawing>
          <wp:anchor distT="0" distB="0" distL="114300" distR="114300" simplePos="0" relativeHeight="251659264" behindDoc="1" locked="0" layoutInCell="1" allowOverlap="1" wp14:anchorId="287246E2" wp14:editId="431615C2">
            <wp:simplePos x="0" y="0"/>
            <wp:positionH relativeFrom="margin">
              <wp:align>center</wp:align>
            </wp:positionH>
            <wp:positionV relativeFrom="page">
              <wp:posOffset>-543560</wp:posOffset>
            </wp:positionV>
            <wp:extent cx="8829675" cy="11426190"/>
            <wp:effectExtent l="0" t="0" r="9525" b="381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_background_3"/>
                    <pic:cNvPicPr/>
                  </pic:nvPicPr>
                  <pic:blipFill rotWithShape="1">
                    <a:blip r:embed="rId7">
                      <a:extLst>
                        <a:ext uri="{28A0092B-C50C-407E-A947-70E740481C1C}">
                          <a14:useLocalDpi xmlns:a14="http://schemas.microsoft.com/office/drawing/2010/main" val="0"/>
                        </a:ext>
                      </a:extLst>
                    </a:blip>
                    <a:srcRect l="-1" t="1" r="-1" b="1"/>
                    <a:stretch/>
                  </pic:blipFill>
                  <pic:spPr bwMode="auto">
                    <a:xfrm>
                      <a:off x="0" y="0"/>
                      <a:ext cx="8829675" cy="114261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B6486" w:rsidRDefault="001B6486" w:rsidP="001B6486">
      <w:pPr>
        <w:pStyle w:val="NoSpacing"/>
        <w:jc w:val="both"/>
        <w:rPr>
          <w:rFonts w:ascii="Gotham" w:hAnsi="Gotham" w:cs="Times New Roman"/>
          <w:sz w:val="28"/>
          <w:szCs w:val="28"/>
        </w:rPr>
      </w:pPr>
    </w:p>
    <w:p w:rsidR="001B6486" w:rsidRDefault="001B6486" w:rsidP="001B6486">
      <w:pPr>
        <w:pStyle w:val="NoSpacing"/>
        <w:jc w:val="both"/>
        <w:rPr>
          <w:rFonts w:ascii="Gotham" w:hAnsi="Gotham" w:cs="Times New Roman"/>
          <w:sz w:val="28"/>
          <w:szCs w:val="28"/>
        </w:rPr>
      </w:pPr>
    </w:p>
    <w:p w:rsidR="001B6486" w:rsidRDefault="001B6486" w:rsidP="001B6486">
      <w:pPr>
        <w:pStyle w:val="NoSpacing"/>
        <w:jc w:val="both"/>
        <w:rPr>
          <w:rFonts w:ascii="Gotham" w:hAnsi="Gotham" w:cs="Times New Roman"/>
          <w:sz w:val="28"/>
          <w:szCs w:val="28"/>
        </w:rPr>
      </w:pPr>
      <w:r>
        <w:rPr>
          <w:noProof/>
        </w:rPr>
        <mc:AlternateContent>
          <mc:Choice Requires="wps">
            <w:drawing>
              <wp:anchor distT="0" distB="0" distL="114300" distR="114300" simplePos="0" relativeHeight="251668480" behindDoc="0" locked="0" layoutInCell="1" allowOverlap="1" wp14:anchorId="414D7C28" wp14:editId="54A0EBB6">
                <wp:simplePos x="0" y="0"/>
                <wp:positionH relativeFrom="column">
                  <wp:posOffset>2990850</wp:posOffset>
                </wp:positionH>
                <wp:positionV relativeFrom="paragraph">
                  <wp:posOffset>67309</wp:posOffset>
                </wp:positionV>
                <wp:extent cx="4029075" cy="8201025"/>
                <wp:effectExtent l="0" t="0" r="0" b="0"/>
                <wp:wrapNone/>
                <wp:docPr id="16" name="Text Box 16"/>
                <wp:cNvGraphicFramePr/>
                <a:graphic xmlns:a="http://schemas.openxmlformats.org/drawingml/2006/main">
                  <a:graphicData uri="http://schemas.microsoft.com/office/word/2010/wordprocessingShape">
                    <wps:wsp>
                      <wps:cNvSpPr txBox="1"/>
                      <wps:spPr>
                        <a:xfrm>
                          <a:off x="0" y="0"/>
                          <a:ext cx="4029075" cy="8201025"/>
                        </a:xfrm>
                        <a:prstGeom prst="rect">
                          <a:avLst/>
                        </a:prstGeom>
                        <a:noFill/>
                        <a:ln w="6350">
                          <a:noFill/>
                        </a:ln>
                      </wps:spPr>
                      <wps:txbx>
                        <w:txbxContent>
                          <w:p w:rsidR="001B6486" w:rsidRDefault="001B6486" w:rsidP="001B6486">
                            <w:pPr>
                              <w:pStyle w:val="NoSpacing"/>
                              <w:jc w:val="both"/>
                              <w:rPr>
                                <w:rFonts w:ascii="Gotham" w:hAnsi="Gotham" w:cs="Times New Roman"/>
                                <w:sz w:val="28"/>
                                <w:szCs w:val="28"/>
                              </w:rPr>
                            </w:pPr>
                            <w:r w:rsidRPr="00A82B19">
                              <w:rPr>
                                <w:rFonts w:ascii="Gotham" w:hAnsi="Gotham" w:cs="Times New Roman"/>
                                <w:sz w:val="28"/>
                                <w:szCs w:val="28"/>
                              </w:rPr>
                              <w:t>Development of School Level Parent and Family Engagement Approaches</w:t>
                            </w:r>
                          </w:p>
                          <w:p w:rsidR="001B6486" w:rsidRDefault="001B6486" w:rsidP="001B6486">
                            <w:pPr>
                              <w:pStyle w:val="NoSpacing"/>
                              <w:jc w:val="both"/>
                              <w:rPr>
                                <w:rFonts w:ascii="Times New Roman" w:hAnsi="Times New Roman" w:cs="Times New Roman"/>
                                <w:sz w:val="20"/>
                                <w:szCs w:val="20"/>
                              </w:rPr>
                            </w:pPr>
                          </w:p>
                          <w:p w:rsidR="001B6486" w:rsidRPr="00A82B19" w:rsidRDefault="001B6486" w:rsidP="001B6486">
                            <w:pPr>
                              <w:pStyle w:val="NoSpacing"/>
                              <w:jc w:val="both"/>
                              <w:rPr>
                                <w:rFonts w:ascii="Times New Roman" w:hAnsi="Times New Roman" w:cs="Times New Roman"/>
                                <w:sz w:val="20"/>
                                <w:szCs w:val="20"/>
                              </w:rPr>
                            </w:pPr>
                            <w:r w:rsidRPr="00A82B19">
                              <w:rPr>
                                <w:rFonts w:ascii="Times New Roman" w:hAnsi="Times New Roman" w:cs="Times New Roman"/>
                                <w:sz w:val="20"/>
                                <w:szCs w:val="20"/>
                              </w:rPr>
                              <w:t xml:space="preserve">In an effort to encourage parent and family engagement, the Board directs the Superintendent of Schools or designee to assist schools in planning and implementing effective parent and family engagement programs and activities that improve student achievement and school performance.  As appropriate to meet local needs, the Superintendent or designee will hold meetings at flexible times and in accessible locations.  This may include consultation with employers, business leaders and philanthropic organizations, or individuals with expertise in effectively engaging parents and family members in education.  </w:t>
                            </w:r>
                          </w:p>
                          <w:p w:rsidR="001B6486" w:rsidRPr="00A82B19" w:rsidRDefault="001B6486" w:rsidP="001B6486">
                            <w:pPr>
                              <w:pStyle w:val="NoSpacing"/>
                              <w:jc w:val="both"/>
                              <w:rPr>
                                <w:rFonts w:ascii="Times New Roman" w:hAnsi="Times New Roman" w:cs="Times New Roman"/>
                                <w:sz w:val="20"/>
                                <w:szCs w:val="20"/>
                              </w:rPr>
                            </w:pPr>
                          </w:p>
                          <w:p w:rsidR="001B6486" w:rsidRPr="00850AFB" w:rsidRDefault="001B6486" w:rsidP="001B6486">
                            <w:pPr>
                              <w:pStyle w:val="NoSpacing"/>
                              <w:jc w:val="both"/>
                              <w:rPr>
                                <w:rFonts w:ascii="Times New Roman" w:hAnsi="Times New Roman" w:cs="Times New Roman"/>
                                <w:sz w:val="20"/>
                                <w:szCs w:val="20"/>
                              </w:rPr>
                            </w:pPr>
                            <w:r w:rsidRPr="00850AFB">
                              <w:rPr>
                                <w:rFonts w:ascii="Times New Roman" w:hAnsi="Times New Roman" w:cs="Times New Roman"/>
                                <w:sz w:val="20"/>
                                <w:szCs w:val="20"/>
                              </w:rPr>
                              <w:t xml:space="preserve">The Superintendent or designee shall identify or create and implement initiatives that target the six types of parent involvement outlined by the National Network of Partnership Schools and endorsed by the National PTA: </w:t>
                            </w:r>
                          </w:p>
                          <w:p w:rsidR="001B6486" w:rsidRPr="00A82B19" w:rsidRDefault="001B6486" w:rsidP="001B6486">
                            <w:pPr>
                              <w:pStyle w:val="NoSpacing"/>
                              <w:jc w:val="both"/>
                              <w:rPr>
                                <w:rFonts w:ascii="Times New Roman" w:hAnsi="Times New Roman" w:cs="Times New Roman"/>
                                <w:sz w:val="20"/>
                                <w:szCs w:val="20"/>
                              </w:rPr>
                            </w:pPr>
                          </w:p>
                          <w:p w:rsidR="001B6486" w:rsidRPr="00A82B19" w:rsidRDefault="001B6486" w:rsidP="001B6486">
                            <w:pPr>
                              <w:pStyle w:val="NoSpacing"/>
                              <w:numPr>
                                <w:ilvl w:val="0"/>
                                <w:numId w:val="1"/>
                              </w:numPr>
                              <w:jc w:val="both"/>
                              <w:rPr>
                                <w:rFonts w:ascii="Times New Roman" w:hAnsi="Times New Roman" w:cs="Times New Roman"/>
                                <w:sz w:val="20"/>
                                <w:szCs w:val="20"/>
                              </w:rPr>
                            </w:pPr>
                            <w:r w:rsidRPr="00A82B19">
                              <w:rPr>
                                <w:rFonts w:ascii="Times New Roman" w:hAnsi="Times New Roman" w:cs="Times New Roman"/>
                                <w:b/>
                                <w:bCs/>
                                <w:sz w:val="20"/>
                                <w:szCs w:val="20"/>
                              </w:rPr>
                              <w:t>Parenting:</w:t>
                            </w:r>
                            <w:r w:rsidRPr="00A82B19">
                              <w:rPr>
                                <w:rFonts w:ascii="Times New Roman" w:hAnsi="Times New Roman" w:cs="Times New Roman"/>
                                <w:sz w:val="20"/>
                                <w:szCs w:val="20"/>
                              </w:rPr>
                              <w:t xml:space="preserve"> Help families establish home environments to support children as students. </w:t>
                            </w:r>
                          </w:p>
                          <w:p w:rsidR="001B6486" w:rsidRPr="00A82B19" w:rsidRDefault="001B6486" w:rsidP="001B6486">
                            <w:pPr>
                              <w:pStyle w:val="NoSpacing"/>
                              <w:numPr>
                                <w:ilvl w:val="0"/>
                                <w:numId w:val="1"/>
                              </w:numPr>
                              <w:jc w:val="both"/>
                              <w:rPr>
                                <w:rFonts w:ascii="Times New Roman" w:hAnsi="Times New Roman" w:cs="Times New Roman"/>
                                <w:sz w:val="20"/>
                                <w:szCs w:val="20"/>
                              </w:rPr>
                            </w:pPr>
                            <w:proofErr w:type="gramStart"/>
                            <w:r w:rsidRPr="00A82B19">
                              <w:rPr>
                                <w:rFonts w:ascii="Times New Roman" w:hAnsi="Times New Roman" w:cs="Times New Roman"/>
                                <w:b/>
                                <w:bCs/>
                                <w:sz w:val="20"/>
                                <w:szCs w:val="20"/>
                              </w:rPr>
                              <w:t>Communicating:</w:t>
                            </w:r>
                            <w:proofErr w:type="gramEnd"/>
                            <w:r w:rsidRPr="00A82B19">
                              <w:rPr>
                                <w:rFonts w:ascii="Times New Roman" w:hAnsi="Times New Roman" w:cs="Times New Roman"/>
                                <w:sz w:val="20"/>
                                <w:szCs w:val="20"/>
                              </w:rPr>
                              <w:t xml:space="preserve"> Design effective forms of school-to-home and home-to-school communications about school programs and children’s progress.</w:t>
                            </w:r>
                          </w:p>
                          <w:p w:rsidR="001B6486" w:rsidRPr="00A82B19" w:rsidRDefault="001B6486" w:rsidP="001B6486">
                            <w:pPr>
                              <w:pStyle w:val="NoSpacing"/>
                              <w:numPr>
                                <w:ilvl w:val="0"/>
                                <w:numId w:val="1"/>
                              </w:numPr>
                              <w:jc w:val="both"/>
                              <w:rPr>
                                <w:rFonts w:ascii="Times New Roman" w:hAnsi="Times New Roman" w:cs="Times New Roman"/>
                                <w:sz w:val="20"/>
                                <w:szCs w:val="20"/>
                              </w:rPr>
                            </w:pPr>
                            <w:r w:rsidRPr="00A82B19">
                              <w:rPr>
                                <w:rFonts w:ascii="Times New Roman" w:hAnsi="Times New Roman" w:cs="Times New Roman"/>
                                <w:b/>
                                <w:bCs/>
                                <w:sz w:val="20"/>
                                <w:szCs w:val="20"/>
                              </w:rPr>
                              <w:t>Volunteering:</w:t>
                            </w:r>
                            <w:r w:rsidRPr="00A82B19">
                              <w:rPr>
                                <w:rFonts w:ascii="Times New Roman" w:hAnsi="Times New Roman" w:cs="Times New Roman"/>
                                <w:sz w:val="20"/>
                                <w:szCs w:val="20"/>
                              </w:rPr>
                              <w:t xml:space="preserve"> Recruit and organize parent and family help and support.</w:t>
                            </w:r>
                          </w:p>
                          <w:p w:rsidR="001B6486" w:rsidRPr="00A82B19" w:rsidRDefault="001B6486" w:rsidP="001B6486">
                            <w:pPr>
                              <w:pStyle w:val="NoSpacing"/>
                              <w:numPr>
                                <w:ilvl w:val="0"/>
                                <w:numId w:val="1"/>
                              </w:numPr>
                              <w:jc w:val="both"/>
                              <w:rPr>
                                <w:rFonts w:ascii="Times New Roman" w:hAnsi="Times New Roman" w:cs="Times New Roman"/>
                                <w:sz w:val="20"/>
                                <w:szCs w:val="20"/>
                              </w:rPr>
                            </w:pPr>
                            <w:r w:rsidRPr="00A82B19">
                              <w:rPr>
                                <w:rFonts w:ascii="Times New Roman" w:hAnsi="Times New Roman" w:cs="Times New Roman"/>
                                <w:b/>
                                <w:bCs/>
                                <w:sz w:val="20"/>
                                <w:szCs w:val="20"/>
                              </w:rPr>
                              <w:t>Learning at Home:</w:t>
                            </w:r>
                            <w:r w:rsidRPr="00A82B19">
                              <w:rPr>
                                <w:rFonts w:ascii="Times New Roman" w:hAnsi="Times New Roman" w:cs="Times New Roman"/>
                                <w:sz w:val="20"/>
                                <w:szCs w:val="20"/>
                              </w:rPr>
                              <w:t xml:space="preserve"> Provide information and </w:t>
                            </w:r>
                            <w:r>
                              <w:rPr>
                                <w:rFonts w:ascii="Times New Roman" w:hAnsi="Times New Roman" w:cs="Times New Roman"/>
                                <w:sz w:val="20"/>
                                <w:szCs w:val="20"/>
                              </w:rPr>
                              <w:t>strategies</w:t>
                            </w:r>
                            <w:r w:rsidRPr="00A82B19">
                              <w:rPr>
                                <w:rFonts w:ascii="Times New Roman" w:hAnsi="Times New Roman" w:cs="Times New Roman"/>
                                <w:sz w:val="20"/>
                                <w:szCs w:val="20"/>
                              </w:rPr>
                              <w:t xml:space="preserve"> to families about how to help students at home with homework and other curriculum-related activities, decisions and planning. </w:t>
                            </w:r>
                          </w:p>
                          <w:p w:rsidR="001B6486" w:rsidRPr="00A82B19" w:rsidRDefault="001B6486" w:rsidP="001B6486">
                            <w:pPr>
                              <w:pStyle w:val="NoSpacing"/>
                              <w:numPr>
                                <w:ilvl w:val="0"/>
                                <w:numId w:val="1"/>
                              </w:numPr>
                              <w:jc w:val="both"/>
                              <w:rPr>
                                <w:rFonts w:ascii="Times New Roman" w:hAnsi="Times New Roman" w:cs="Times New Roman"/>
                                <w:sz w:val="20"/>
                                <w:szCs w:val="20"/>
                              </w:rPr>
                            </w:pPr>
                            <w:r w:rsidRPr="00A82B19">
                              <w:rPr>
                                <w:rFonts w:ascii="Times New Roman" w:hAnsi="Times New Roman" w:cs="Times New Roman"/>
                                <w:b/>
                                <w:bCs/>
                                <w:sz w:val="20"/>
                                <w:szCs w:val="20"/>
                              </w:rPr>
                              <w:t>Decision-Making</w:t>
                            </w:r>
                            <w:r w:rsidRPr="00A82B19">
                              <w:rPr>
                                <w:rFonts w:ascii="Times New Roman" w:hAnsi="Times New Roman" w:cs="Times New Roman"/>
                                <w:sz w:val="20"/>
                                <w:szCs w:val="20"/>
                              </w:rPr>
                              <w:t xml:space="preserve">: </w:t>
                            </w:r>
                            <w:proofErr w:type="gramStart"/>
                            <w:r w:rsidRPr="00A82B19">
                              <w:rPr>
                                <w:rFonts w:ascii="Times New Roman" w:hAnsi="Times New Roman" w:cs="Times New Roman"/>
                                <w:sz w:val="20"/>
                                <w:szCs w:val="20"/>
                              </w:rPr>
                              <w:t>Include parents in school decisions</w:t>
                            </w:r>
                            <w:proofErr w:type="gramEnd"/>
                            <w:r w:rsidRPr="00A82B19">
                              <w:rPr>
                                <w:rFonts w:ascii="Times New Roman" w:hAnsi="Times New Roman" w:cs="Times New Roman"/>
                                <w:sz w:val="20"/>
                                <w:szCs w:val="20"/>
                              </w:rPr>
                              <w:t xml:space="preserve">, </w:t>
                            </w:r>
                            <w:proofErr w:type="gramStart"/>
                            <w:r w:rsidRPr="00A82B19">
                              <w:rPr>
                                <w:rFonts w:ascii="Times New Roman" w:hAnsi="Times New Roman" w:cs="Times New Roman"/>
                                <w:sz w:val="20"/>
                                <w:szCs w:val="20"/>
                              </w:rPr>
                              <w:t>develop parent leaders and representatives</w:t>
                            </w:r>
                            <w:proofErr w:type="gramEnd"/>
                            <w:r w:rsidRPr="00A82B19">
                              <w:rPr>
                                <w:rFonts w:ascii="Times New Roman" w:hAnsi="Times New Roman" w:cs="Times New Roman"/>
                                <w:sz w:val="20"/>
                                <w:szCs w:val="20"/>
                              </w:rPr>
                              <w:t xml:space="preserve">. </w:t>
                            </w:r>
                          </w:p>
                          <w:p w:rsidR="001B6486" w:rsidRDefault="001B6486" w:rsidP="001B6486">
                            <w:pPr>
                              <w:pStyle w:val="NoSpacing"/>
                              <w:numPr>
                                <w:ilvl w:val="0"/>
                                <w:numId w:val="1"/>
                              </w:numPr>
                              <w:jc w:val="both"/>
                              <w:rPr>
                                <w:rFonts w:ascii="Times New Roman" w:hAnsi="Times New Roman" w:cs="Times New Roman"/>
                                <w:sz w:val="20"/>
                                <w:szCs w:val="20"/>
                              </w:rPr>
                            </w:pPr>
                            <w:r w:rsidRPr="00A82B19">
                              <w:rPr>
                                <w:rFonts w:ascii="Times New Roman" w:hAnsi="Times New Roman" w:cs="Times New Roman"/>
                                <w:b/>
                                <w:bCs/>
                                <w:sz w:val="20"/>
                                <w:szCs w:val="20"/>
                              </w:rPr>
                              <w:t>Collaborating with Community</w:t>
                            </w:r>
                            <w:r w:rsidRPr="00A82B19">
                              <w:rPr>
                                <w:rFonts w:ascii="Times New Roman" w:hAnsi="Times New Roman" w:cs="Times New Roman"/>
                                <w:sz w:val="20"/>
                                <w:szCs w:val="20"/>
                              </w:rPr>
                              <w:t xml:space="preserve">: Identify and integrate resources and services from the community to strengthen school programs, family practices and student learning and development. </w:t>
                            </w:r>
                          </w:p>
                          <w:p w:rsidR="001B6486" w:rsidRDefault="001B6486" w:rsidP="001B6486"/>
                          <w:p w:rsidR="001B6486" w:rsidRPr="00A82B19" w:rsidRDefault="001B6486" w:rsidP="001B6486">
                            <w:pPr>
                              <w:pStyle w:val="NoSpacing"/>
                              <w:jc w:val="both"/>
                              <w:rPr>
                                <w:rFonts w:ascii="Gotham" w:hAnsi="Gotham" w:cs="Times New Roman"/>
                                <w:sz w:val="28"/>
                                <w:szCs w:val="20"/>
                              </w:rPr>
                            </w:pPr>
                            <w:r w:rsidRPr="00A82B19">
                              <w:rPr>
                                <w:rFonts w:ascii="Gotham" w:hAnsi="Gotham" w:cs="Times New Roman"/>
                                <w:sz w:val="28"/>
                                <w:szCs w:val="20"/>
                              </w:rPr>
                              <w:t>Communication to Parents</w:t>
                            </w:r>
                          </w:p>
                          <w:p w:rsidR="001B6486" w:rsidRDefault="001B6486" w:rsidP="001B6486">
                            <w:pPr>
                              <w:pStyle w:val="NoSpacing"/>
                              <w:jc w:val="both"/>
                              <w:rPr>
                                <w:rFonts w:ascii="Times New Roman" w:hAnsi="Times New Roman" w:cs="Times New Roman"/>
                                <w:sz w:val="20"/>
                                <w:szCs w:val="20"/>
                              </w:rPr>
                            </w:pPr>
                          </w:p>
                          <w:p w:rsidR="001B6486" w:rsidRPr="00850AFB" w:rsidRDefault="001B6486" w:rsidP="001B6486">
                            <w:pPr>
                              <w:pStyle w:val="NoSpacing"/>
                              <w:ind w:firstLine="720"/>
                              <w:jc w:val="both"/>
                              <w:rPr>
                                <w:rFonts w:ascii="Times New Roman" w:hAnsi="Times New Roman" w:cs="Times New Roman"/>
                                <w:sz w:val="20"/>
                                <w:szCs w:val="20"/>
                              </w:rPr>
                            </w:pPr>
                            <w:r w:rsidRPr="00850AFB">
                              <w:rPr>
                                <w:rFonts w:ascii="Times New Roman" w:hAnsi="Times New Roman" w:cs="Times New Roman"/>
                                <w:sz w:val="20"/>
                                <w:szCs w:val="20"/>
                              </w:rPr>
                              <w:t xml:space="preserve">The Superintendent or designee </w:t>
                            </w:r>
                            <w:proofErr w:type="gramStart"/>
                            <w:r w:rsidRPr="00850AFB">
                              <w:rPr>
                                <w:rFonts w:ascii="Times New Roman" w:hAnsi="Times New Roman" w:cs="Times New Roman"/>
                                <w:sz w:val="20"/>
                                <w:szCs w:val="20"/>
                              </w:rPr>
                              <w:t>is authorized and encouraged to develop parent-friendly materials to communicate this policy to District parents and members of the community in an effort to promote and sustain parent and family engagement</w:t>
                            </w:r>
                            <w:proofErr w:type="gramEnd"/>
                            <w:r w:rsidRPr="00850AFB">
                              <w:rPr>
                                <w:rFonts w:ascii="Times New Roman" w:hAnsi="Times New Roman" w:cs="Times New Roman"/>
                                <w:sz w:val="20"/>
                                <w:szCs w:val="20"/>
                              </w:rPr>
                              <w:t>.</w:t>
                            </w:r>
                          </w:p>
                          <w:p w:rsidR="001B6486" w:rsidRPr="00850AFB" w:rsidRDefault="001B6486" w:rsidP="001B6486">
                            <w:pPr>
                              <w:pStyle w:val="NoSpacing"/>
                              <w:jc w:val="both"/>
                              <w:rPr>
                                <w:rFonts w:ascii="Times New Roman" w:hAnsi="Times New Roman" w:cs="Times New Roman"/>
                                <w:sz w:val="20"/>
                                <w:szCs w:val="20"/>
                              </w:rPr>
                            </w:pPr>
                          </w:p>
                          <w:p w:rsidR="001B6486" w:rsidRPr="00850AFB" w:rsidRDefault="001B6486" w:rsidP="001B6486">
                            <w:pPr>
                              <w:pStyle w:val="NoSpacing"/>
                              <w:ind w:firstLine="720"/>
                              <w:jc w:val="both"/>
                              <w:rPr>
                                <w:rFonts w:ascii="Times New Roman" w:hAnsi="Times New Roman" w:cs="Times New Roman"/>
                                <w:sz w:val="20"/>
                                <w:szCs w:val="20"/>
                              </w:rPr>
                            </w:pPr>
                            <w:proofErr w:type="gramStart"/>
                            <w:r w:rsidRPr="00850AFB">
                              <w:rPr>
                                <w:rFonts w:ascii="Times New Roman" w:hAnsi="Times New Roman" w:cs="Times New Roman"/>
                                <w:sz w:val="20"/>
                                <w:szCs w:val="20"/>
                              </w:rPr>
                              <w:t>The goal of this policy and all communications to parents is to ensure that information related to district, school and parent-related programs, initiatives, meetings and other activities is communicated to all parents and families of students, including those participating in Title I programs, in an understandable and uniform format, including alternative formats, upon request, and to the extent practicable, in a language the parents can understand.</w:t>
                            </w:r>
                            <w:proofErr w:type="gramEnd"/>
                          </w:p>
                          <w:p w:rsidR="001B6486" w:rsidRPr="00850AFB" w:rsidRDefault="001B6486" w:rsidP="001B6486">
                            <w:pPr>
                              <w:pStyle w:val="NoSpacing"/>
                              <w:jc w:val="both"/>
                              <w:rPr>
                                <w:rFonts w:ascii="Times New Roman" w:hAnsi="Times New Roman" w:cs="Times New Roman"/>
                                <w:sz w:val="20"/>
                                <w:szCs w:val="20"/>
                              </w:rPr>
                            </w:pPr>
                          </w:p>
                          <w:p w:rsidR="001B6486" w:rsidRPr="00850AFB" w:rsidRDefault="001B6486" w:rsidP="001B6486">
                            <w:pPr>
                              <w:pStyle w:val="NoSpacing"/>
                              <w:ind w:firstLine="720"/>
                              <w:jc w:val="both"/>
                              <w:rPr>
                                <w:rFonts w:ascii="Times New Roman" w:hAnsi="Times New Roman" w:cs="Times New Roman"/>
                                <w:sz w:val="20"/>
                                <w:szCs w:val="20"/>
                              </w:rPr>
                            </w:pPr>
                            <w:r w:rsidRPr="00850AFB">
                              <w:rPr>
                                <w:rFonts w:ascii="Times New Roman" w:hAnsi="Times New Roman" w:cs="Times New Roman"/>
                                <w:sz w:val="20"/>
                                <w:szCs w:val="20"/>
                              </w:rPr>
                              <w:t>The District-Wide Parent and Family Engagement Policy will be made available to all families in digital form through the District website, Social Media, etc., or hardcopy form in each school's main office.</w:t>
                            </w:r>
                          </w:p>
                          <w:p w:rsidR="001B6486" w:rsidRPr="00850AFB" w:rsidRDefault="001B6486" w:rsidP="001B6486">
                            <w:pPr>
                              <w:pStyle w:val="NoSpacing"/>
                              <w:jc w:val="both"/>
                              <w:rPr>
                                <w:rFonts w:ascii="Times New Roman" w:hAnsi="Times New Roman" w:cs="Times New Roman"/>
                                <w:b/>
                                <w:sz w:val="20"/>
                                <w:szCs w:val="20"/>
                              </w:rPr>
                            </w:pPr>
                          </w:p>
                          <w:p w:rsidR="001B6486" w:rsidRPr="00A82B19" w:rsidRDefault="001B6486" w:rsidP="001B6486">
                            <w:pPr>
                              <w:pStyle w:val="NoSpacing"/>
                              <w:jc w:val="both"/>
                              <w:rPr>
                                <w:rFonts w:ascii="Times New Roman" w:hAnsi="Times New Roman" w:cs="Times New Roman"/>
                                <w:b/>
                                <w:sz w:val="20"/>
                                <w:szCs w:val="20"/>
                              </w:rPr>
                            </w:pPr>
                          </w:p>
                          <w:p w:rsidR="001B6486" w:rsidRDefault="001B6486" w:rsidP="001B6486">
                            <w:pPr>
                              <w:pStyle w:val="NoSpacing"/>
                              <w:jc w:val="both"/>
                              <w:rPr>
                                <w:rFonts w:ascii="Times New Roman" w:hAnsi="Times New Roman" w:cs="Times New Roman"/>
                                <w:sz w:val="20"/>
                                <w:szCs w:val="20"/>
                              </w:rPr>
                            </w:pPr>
                          </w:p>
                          <w:p w:rsidR="001B6486" w:rsidRDefault="001B6486" w:rsidP="001B6486">
                            <w:pPr>
                              <w:pStyle w:val="NoSpacing"/>
                              <w:jc w:val="both"/>
                              <w:rPr>
                                <w:rFonts w:ascii="Gotham" w:hAnsi="Gotham" w:cs="Times New Roman"/>
                                <w:sz w:val="28"/>
                                <w:szCs w:val="28"/>
                              </w:rPr>
                            </w:pPr>
                          </w:p>
                          <w:p w:rsidR="001B6486" w:rsidRDefault="001B6486" w:rsidP="001B648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14D7C28" id="Text Box 16" o:spid="_x0000_s1027" type="#_x0000_t202" style="position:absolute;left:0;text-align:left;margin-left:235.5pt;margin-top:5.3pt;width:317.25pt;height:645.7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" filled="f" stroked="f" strokeweight=".5pt">
                <v:textbox>
                  <w:txbxContent>
                    <w:p w:rsidR="001B6486" w:rsidRDefault="001B6486" w:rsidP="001B6486">
                      <w:pPr>
                        <w:pStyle w:val="NoSpacing"/>
                        <w:jc w:val="both"/>
                        <w:rPr>
                          <w:rFonts w:ascii="Gotham" w:hAnsi="Gotham" w:cs="Times New Roman"/>
                          <w:sz w:val="28"/>
                          <w:szCs w:val="28"/>
                        </w:rPr>
                      </w:pPr>
                      <w:r w:rsidRPr="00A82B19">
                        <w:rPr>
                          <w:rFonts w:ascii="Gotham" w:hAnsi="Gotham" w:cs="Times New Roman"/>
                          <w:sz w:val="28"/>
                          <w:szCs w:val="28"/>
                        </w:rPr>
                        <w:t>Development of School Level Parent and Family Engagement Approaches</w:t>
                      </w:r>
                    </w:p>
                    <w:p w:rsidR="001B6486" w:rsidRDefault="001B6486" w:rsidP="001B6486">
                      <w:pPr>
                        <w:pStyle w:val="NoSpacing"/>
                        <w:jc w:val="both"/>
                        <w:rPr>
                          <w:rFonts w:ascii="Times New Roman" w:hAnsi="Times New Roman" w:cs="Times New Roman"/>
                          <w:sz w:val="20"/>
                          <w:szCs w:val="20"/>
                        </w:rPr>
                      </w:pPr>
                    </w:p>
                    <w:p w:rsidR="001B6486" w:rsidRPr="00A82B19" w:rsidRDefault="001B6486" w:rsidP="001B6486">
                      <w:pPr>
                        <w:pStyle w:val="NoSpacing"/>
                        <w:jc w:val="both"/>
                        <w:rPr>
                          <w:rFonts w:ascii="Times New Roman" w:hAnsi="Times New Roman" w:cs="Times New Roman"/>
                          <w:sz w:val="20"/>
                          <w:szCs w:val="20"/>
                        </w:rPr>
                      </w:pPr>
                      <w:r w:rsidRPr="00A82B19">
                        <w:rPr>
                          <w:rFonts w:ascii="Times New Roman" w:hAnsi="Times New Roman" w:cs="Times New Roman"/>
                          <w:sz w:val="20"/>
                          <w:szCs w:val="20"/>
                        </w:rPr>
                        <w:t xml:space="preserve">In an effort to encourage parent and family engagement, the Board directs the Superintendent of Schools or designee to assist schools in planning and implementing effective parent and family engagement programs and activities that improve student achievement and school performance.  As appropriate to meet local needs, the Superintendent or designee will hold meetings at flexible times and in accessible locations.  This may include consultation with employers, business leaders and philanthropic organizations, or individuals with expertise in effectively engaging parents and family members in education.  </w:t>
                      </w:r>
                    </w:p>
                    <w:p w:rsidR="001B6486" w:rsidRPr="00A82B19" w:rsidRDefault="001B6486" w:rsidP="001B6486">
                      <w:pPr>
                        <w:pStyle w:val="NoSpacing"/>
                        <w:jc w:val="both"/>
                        <w:rPr>
                          <w:rFonts w:ascii="Times New Roman" w:hAnsi="Times New Roman" w:cs="Times New Roman"/>
                          <w:sz w:val="20"/>
                          <w:szCs w:val="20"/>
                        </w:rPr>
                      </w:pPr>
                    </w:p>
                    <w:p w:rsidR="001B6486" w:rsidRPr="00850AFB" w:rsidRDefault="001B6486" w:rsidP="001B6486">
                      <w:pPr>
                        <w:pStyle w:val="NoSpacing"/>
                        <w:jc w:val="both"/>
                        <w:rPr>
                          <w:rFonts w:ascii="Times New Roman" w:hAnsi="Times New Roman" w:cs="Times New Roman"/>
                          <w:sz w:val="20"/>
                          <w:szCs w:val="20"/>
                        </w:rPr>
                      </w:pPr>
                      <w:r w:rsidRPr="00850AFB">
                        <w:rPr>
                          <w:rFonts w:ascii="Times New Roman" w:hAnsi="Times New Roman" w:cs="Times New Roman"/>
                          <w:sz w:val="20"/>
                          <w:szCs w:val="20"/>
                        </w:rPr>
                        <w:t xml:space="preserve">The Superintendent or designee shall identify or create and implement initiatives that target the six types of parent involvement outlined by the National Network of Partnership Schools and endorsed by the National PTA: </w:t>
                      </w:r>
                    </w:p>
                    <w:p w:rsidR="001B6486" w:rsidRPr="00A82B19" w:rsidRDefault="001B6486" w:rsidP="001B6486">
                      <w:pPr>
                        <w:pStyle w:val="NoSpacing"/>
                        <w:jc w:val="both"/>
                        <w:rPr>
                          <w:rFonts w:ascii="Times New Roman" w:hAnsi="Times New Roman" w:cs="Times New Roman"/>
                          <w:sz w:val="20"/>
                          <w:szCs w:val="20"/>
                        </w:rPr>
                      </w:pPr>
                    </w:p>
                    <w:p w:rsidR="001B6486" w:rsidRPr="00A82B19" w:rsidRDefault="001B6486" w:rsidP="001B6486">
                      <w:pPr>
                        <w:pStyle w:val="NoSpacing"/>
                        <w:numPr>
                          <w:ilvl w:val="0"/>
                          <w:numId w:val="1"/>
                        </w:numPr>
                        <w:jc w:val="both"/>
                        <w:rPr>
                          <w:rFonts w:ascii="Times New Roman" w:hAnsi="Times New Roman" w:cs="Times New Roman"/>
                          <w:sz w:val="20"/>
                          <w:szCs w:val="20"/>
                        </w:rPr>
                      </w:pPr>
                      <w:r w:rsidRPr="00A82B19">
                        <w:rPr>
                          <w:rFonts w:ascii="Times New Roman" w:hAnsi="Times New Roman" w:cs="Times New Roman"/>
                          <w:b/>
                          <w:bCs/>
                          <w:sz w:val="20"/>
                          <w:szCs w:val="20"/>
                        </w:rPr>
                        <w:t>Parenting:</w:t>
                      </w:r>
                      <w:r w:rsidRPr="00A82B19">
                        <w:rPr>
                          <w:rFonts w:ascii="Times New Roman" w:hAnsi="Times New Roman" w:cs="Times New Roman"/>
                          <w:sz w:val="20"/>
                          <w:szCs w:val="20"/>
                        </w:rPr>
                        <w:t xml:space="preserve"> Help families establish home environments to support children as students. </w:t>
                      </w:r>
                    </w:p>
                    <w:p w:rsidR="001B6486" w:rsidRPr="00A82B19" w:rsidRDefault="001B6486" w:rsidP="001B6486">
                      <w:pPr>
                        <w:pStyle w:val="NoSpacing"/>
                        <w:numPr>
                          <w:ilvl w:val="0"/>
                          <w:numId w:val="1"/>
                        </w:numPr>
                        <w:jc w:val="both"/>
                        <w:rPr>
                          <w:rFonts w:ascii="Times New Roman" w:hAnsi="Times New Roman" w:cs="Times New Roman"/>
                          <w:sz w:val="20"/>
                          <w:szCs w:val="20"/>
                        </w:rPr>
                      </w:pPr>
                      <w:proofErr w:type="gramStart"/>
                      <w:r w:rsidRPr="00A82B19">
                        <w:rPr>
                          <w:rFonts w:ascii="Times New Roman" w:hAnsi="Times New Roman" w:cs="Times New Roman"/>
                          <w:b/>
                          <w:bCs/>
                          <w:sz w:val="20"/>
                          <w:szCs w:val="20"/>
                        </w:rPr>
                        <w:t>Communicating:</w:t>
                      </w:r>
                      <w:proofErr w:type="gramEnd"/>
                      <w:r w:rsidRPr="00A82B19">
                        <w:rPr>
                          <w:rFonts w:ascii="Times New Roman" w:hAnsi="Times New Roman" w:cs="Times New Roman"/>
                          <w:sz w:val="20"/>
                          <w:szCs w:val="20"/>
                        </w:rPr>
                        <w:t xml:space="preserve"> Design effective forms of school-to-home and home-to-school communications about school programs and children’s progress.</w:t>
                      </w:r>
                    </w:p>
                    <w:p w:rsidR="001B6486" w:rsidRPr="00A82B19" w:rsidRDefault="001B6486" w:rsidP="001B6486">
                      <w:pPr>
                        <w:pStyle w:val="NoSpacing"/>
                        <w:numPr>
                          <w:ilvl w:val="0"/>
                          <w:numId w:val="1"/>
                        </w:numPr>
                        <w:jc w:val="both"/>
                        <w:rPr>
                          <w:rFonts w:ascii="Times New Roman" w:hAnsi="Times New Roman" w:cs="Times New Roman"/>
                          <w:sz w:val="20"/>
                          <w:szCs w:val="20"/>
                        </w:rPr>
                      </w:pPr>
                      <w:r w:rsidRPr="00A82B19">
                        <w:rPr>
                          <w:rFonts w:ascii="Times New Roman" w:hAnsi="Times New Roman" w:cs="Times New Roman"/>
                          <w:b/>
                          <w:bCs/>
                          <w:sz w:val="20"/>
                          <w:szCs w:val="20"/>
                        </w:rPr>
                        <w:t>Volunteering:</w:t>
                      </w:r>
                      <w:r w:rsidRPr="00A82B19">
                        <w:rPr>
                          <w:rFonts w:ascii="Times New Roman" w:hAnsi="Times New Roman" w:cs="Times New Roman"/>
                          <w:sz w:val="20"/>
                          <w:szCs w:val="20"/>
                        </w:rPr>
                        <w:t xml:space="preserve"> Recruit and organize parent and family help and support.</w:t>
                      </w:r>
                    </w:p>
                    <w:p w:rsidR="001B6486" w:rsidRPr="00A82B19" w:rsidRDefault="001B6486" w:rsidP="001B6486">
                      <w:pPr>
                        <w:pStyle w:val="NoSpacing"/>
                        <w:numPr>
                          <w:ilvl w:val="0"/>
                          <w:numId w:val="1"/>
                        </w:numPr>
                        <w:jc w:val="both"/>
                        <w:rPr>
                          <w:rFonts w:ascii="Times New Roman" w:hAnsi="Times New Roman" w:cs="Times New Roman"/>
                          <w:sz w:val="20"/>
                          <w:szCs w:val="20"/>
                        </w:rPr>
                      </w:pPr>
                      <w:r w:rsidRPr="00A82B19">
                        <w:rPr>
                          <w:rFonts w:ascii="Times New Roman" w:hAnsi="Times New Roman" w:cs="Times New Roman"/>
                          <w:b/>
                          <w:bCs/>
                          <w:sz w:val="20"/>
                          <w:szCs w:val="20"/>
                        </w:rPr>
                        <w:t>Learning at Home:</w:t>
                      </w:r>
                      <w:r w:rsidRPr="00A82B19">
                        <w:rPr>
                          <w:rFonts w:ascii="Times New Roman" w:hAnsi="Times New Roman" w:cs="Times New Roman"/>
                          <w:sz w:val="20"/>
                          <w:szCs w:val="20"/>
                        </w:rPr>
                        <w:t xml:space="preserve"> Provide information and </w:t>
                      </w:r>
                      <w:r>
                        <w:rPr>
                          <w:rFonts w:ascii="Times New Roman" w:hAnsi="Times New Roman" w:cs="Times New Roman"/>
                          <w:sz w:val="20"/>
                          <w:szCs w:val="20"/>
                        </w:rPr>
                        <w:t>strategies</w:t>
                      </w:r>
                      <w:r w:rsidRPr="00A82B19">
                        <w:rPr>
                          <w:rFonts w:ascii="Times New Roman" w:hAnsi="Times New Roman" w:cs="Times New Roman"/>
                          <w:sz w:val="20"/>
                          <w:szCs w:val="20"/>
                        </w:rPr>
                        <w:t xml:space="preserve"> to families about how to help students at home with homework and other curriculum-related activities, decisions and planning. </w:t>
                      </w:r>
                    </w:p>
                    <w:p w:rsidR="001B6486" w:rsidRPr="00A82B19" w:rsidRDefault="001B6486" w:rsidP="001B6486">
                      <w:pPr>
                        <w:pStyle w:val="NoSpacing"/>
                        <w:numPr>
                          <w:ilvl w:val="0"/>
                          <w:numId w:val="1"/>
                        </w:numPr>
                        <w:jc w:val="both"/>
                        <w:rPr>
                          <w:rFonts w:ascii="Times New Roman" w:hAnsi="Times New Roman" w:cs="Times New Roman"/>
                          <w:sz w:val="20"/>
                          <w:szCs w:val="20"/>
                        </w:rPr>
                      </w:pPr>
                      <w:r w:rsidRPr="00A82B19">
                        <w:rPr>
                          <w:rFonts w:ascii="Times New Roman" w:hAnsi="Times New Roman" w:cs="Times New Roman"/>
                          <w:b/>
                          <w:bCs/>
                          <w:sz w:val="20"/>
                          <w:szCs w:val="20"/>
                        </w:rPr>
                        <w:t>Decision-Making</w:t>
                      </w:r>
                      <w:r w:rsidRPr="00A82B19">
                        <w:rPr>
                          <w:rFonts w:ascii="Times New Roman" w:hAnsi="Times New Roman" w:cs="Times New Roman"/>
                          <w:sz w:val="20"/>
                          <w:szCs w:val="20"/>
                        </w:rPr>
                        <w:t xml:space="preserve">: </w:t>
                      </w:r>
                      <w:proofErr w:type="gramStart"/>
                      <w:r w:rsidRPr="00A82B19">
                        <w:rPr>
                          <w:rFonts w:ascii="Times New Roman" w:hAnsi="Times New Roman" w:cs="Times New Roman"/>
                          <w:sz w:val="20"/>
                          <w:szCs w:val="20"/>
                        </w:rPr>
                        <w:t>Include parents in school decisions</w:t>
                      </w:r>
                      <w:proofErr w:type="gramEnd"/>
                      <w:r w:rsidRPr="00A82B19">
                        <w:rPr>
                          <w:rFonts w:ascii="Times New Roman" w:hAnsi="Times New Roman" w:cs="Times New Roman"/>
                          <w:sz w:val="20"/>
                          <w:szCs w:val="20"/>
                        </w:rPr>
                        <w:t xml:space="preserve">, </w:t>
                      </w:r>
                      <w:proofErr w:type="gramStart"/>
                      <w:r w:rsidRPr="00A82B19">
                        <w:rPr>
                          <w:rFonts w:ascii="Times New Roman" w:hAnsi="Times New Roman" w:cs="Times New Roman"/>
                          <w:sz w:val="20"/>
                          <w:szCs w:val="20"/>
                        </w:rPr>
                        <w:t>develop parent leaders and representatives</w:t>
                      </w:r>
                      <w:proofErr w:type="gramEnd"/>
                      <w:r w:rsidRPr="00A82B19">
                        <w:rPr>
                          <w:rFonts w:ascii="Times New Roman" w:hAnsi="Times New Roman" w:cs="Times New Roman"/>
                          <w:sz w:val="20"/>
                          <w:szCs w:val="20"/>
                        </w:rPr>
                        <w:t xml:space="preserve">. </w:t>
                      </w:r>
                    </w:p>
                    <w:p w:rsidR="001B6486" w:rsidRDefault="001B6486" w:rsidP="001B6486">
                      <w:pPr>
                        <w:pStyle w:val="NoSpacing"/>
                        <w:numPr>
                          <w:ilvl w:val="0"/>
                          <w:numId w:val="1"/>
                        </w:numPr>
                        <w:jc w:val="both"/>
                        <w:rPr>
                          <w:rFonts w:ascii="Times New Roman" w:hAnsi="Times New Roman" w:cs="Times New Roman"/>
                          <w:sz w:val="20"/>
                          <w:szCs w:val="20"/>
                        </w:rPr>
                      </w:pPr>
                      <w:r w:rsidRPr="00A82B19">
                        <w:rPr>
                          <w:rFonts w:ascii="Times New Roman" w:hAnsi="Times New Roman" w:cs="Times New Roman"/>
                          <w:b/>
                          <w:bCs/>
                          <w:sz w:val="20"/>
                          <w:szCs w:val="20"/>
                        </w:rPr>
                        <w:t>Collaborating with Community</w:t>
                      </w:r>
                      <w:r w:rsidRPr="00A82B19">
                        <w:rPr>
                          <w:rFonts w:ascii="Times New Roman" w:hAnsi="Times New Roman" w:cs="Times New Roman"/>
                          <w:sz w:val="20"/>
                          <w:szCs w:val="20"/>
                        </w:rPr>
                        <w:t xml:space="preserve">: Identify and integrate resources and services from the community to strengthen school programs, family practices and student learning and development. </w:t>
                      </w:r>
                    </w:p>
                    <w:p w:rsidR="001B6486" w:rsidRDefault="001B6486" w:rsidP="001B6486"/>
                    <w:p w:rsidR="001B6486" w:rsidRPr="00A82B19" w:rsidRDefault="001B6486" w:rsidP="001B6486">
                      <w:pPr>
                        <w:pStyle w:val="NoSpacing"/>
                        <w:jc w:val="both"/>
                        <w:rPr>
                          <w:rFonts w:ascii="Gotham" w:hAnsi="Gotham" w:cs="Times New Roman"/>
                          <w:sz w:val="28"/>
                          <w:szCs w:val="20"/>
                        </w:rPr>
                      </w:pPr>
                      <w:r w:rsidRPr="00A82B19">
                        <w:rPr>
                          <w:rFonts w:ascii="Gotham" w:hAnsi="Gotham" w:cs="Times New Roman"/>
                          <w:sz w:val="28"/>
                          <w:szCs w:val="20"/>
                        </w:rPr>
                        <w:t>Communication to Parents</w:t>
                      </w:r>
                    </w:p>
                    <w:p w:rsidR="001B6486" w:rsidRDefault="001B6486" w:rsidP="001B6486">
                      <w:pPr>
                        <w:pStyle w:val="NoSpacing"/>
                        <w:jc w:val="both"/>
                        <w:rPr>
                          <w:rFonts w:ascii="Times New Roman" w:hAnsi="Times New Roman" w:cs="Times New Roman"/>
                          <w:sz w:val="20"/>
                          <w:szCs w:val="20"/>
                        </w:rPr>
                      </w:pPr>
                    </w:p>
                    <w:p w:rsidR="001B6486" w:rsidRPr="00850AFB" w:rsidRDefault="001B6486" w:rsidP="001B6486">
                      <w:pPr>
                        <w:pStyle w:val="NoSpacing"/>
                        <w:ind w:firstLine="720"/>
                        <w:jc w:val="both"/>
                        <w:rPr>
                          <w:rFonts w:ascii="Times New Roman" w:hAnsi="Times New Roman" w:cs="Times New Roman"/>
                          <w:sz w:val="20"/>
                          <w:szCs w:val="20"/>
                        </w:rPr>
                      </w:pPr>
                      <w:r w:rsidRPr="00850AFB">
                        <w:rPr>
                          <w:rFonts w:ascii="Times New Roman" w:hAnsi="Times New Roman" w:cs="Times New Roman"/>
                          <w:sz w:val="20"/>
                          <w:szCs w:val="20"/>
                        </w:rPr>
                        <w:t xml:space="preserve">The Superintendent or designee </w:t>
                      </w:r>
                      <w:proofErr w:type="gramStart"/>
                      <w:r w:rsidRPr="00850AFB">
                        <w:rPr>
                          <w:rFonts w:ascii="Times New Roman" w:hAnsi="Times New Roman" w:cs="Times New Roman"/>
                          <w:sz w:val="20"/>
                          <w:szCs w:val="20"/>
                        </w:rPr>
                        <w:t>is authorized and encouraged to develop parent-friendly materials to communicate this policy to District parents and members of the community in an effort to promote and sustain parent and family engagement</w:t>
                      </w:r>
                      <w:proofErr w:type="gramEnd"/>
                      <w:r w:rsidRPr="00850AFB">
                        <w:rPr>
                          <w:rFonts w:ascii="Times New Roman" w:hAnsi="Times New Roman" w:cs="Times New Roman"/>
                          <w:sz w:val="20"/>
                          <w:szCs w:val="20"/>
                        </w:rPr>
                        <w:t>.</w:t>
                      </w:r>
                    </w:p>
                    <w:p w:rsidR="001B6486" w:rsidRPr="00850AFB" w:rsidRDefault="001B6486" w:rsidP="001B6486">
                      <w:pPr>
                        <w:pStyle w:val="NoSpacing"/>
                        <w:jc w:val="both"/>
                        <w:rPr>
                          <w:rFonts w:ascii="Times New Roman" w:hAnsi="Times New Roman" w:cs="Times New Roman"/>
                          <w:sz w:val="20"/>
                          <w:szCs w:val="20"/>
                        </w:rPr>
                      </w:pPr>
                    </w:p>
                    <w:p w:rsidR="001B6486" w:rsidRPr="00850AFB" w:rsidRDefault="001B6486" w:rsidP="001B6486">
                      <w:pPr>
                        <w:pStyle w:val="NoSpacing"/>
                        <w:ind w:firstLine="720"/>
                        <w:jc w:val="both"/>
                        <w:rPr>
                          <w:rFonts w:ascii="Times New Roman" w:hAnsi="Times New Roman" w:cs="Times New Roman"/>
                          <w:sz w:val="20"/>
                          <w:szCs w:val="20"/>
                        </w:rPr>
                      </w:pPr>
                      <w:proofErr w:type="gramStart"/>
                      <w:r w:rsidRPr="00850AFB">
                        <w:rPr>
                          <w:rFonts w:ascii="Times New Roman" w:hAnsi="Times New Roman" w:cs="Times New Roman"/>
                          <w:sz w:val="20"/>
                          <w:szCs w:val="20"/>
                        </w:rPr>
                        <w:t>The goal of this policy and all communications to parents is to ensure that information related to district, school and parent-related programs, initiatives, meetings and other activities is communicated to all parents and families of students, including those participating in Title I programs, in an understandable and uniform format, including alternative formats, upon request, and to the extent practicable, in a language the parents can understand.</w:t>
                      </w:r>
                      <w:proofErr w:type="gramEnd"/>
                    </w:p>
                    <w:p w:rsidR="001B6486" w:rsidRPr="00850AFB" w:rsidRDefault="001B6486" w:rsidP="001B6486">
                      <w:pPr>
                        <w:pStyle w:val="NoSpacing"/>
                        <w:jc w:val="both"/>
                        <w:rPr>
                          <w:rFonts w:ascii="Times New Roman" w:hAnsi="Times New Roman" w:cs="Times New Roman"/>
                          <w:sz w:val="20"/>
                          <w:szCs w:val="20"/>
                        </w:rPr>
                      </w:pPr>
                    </w:p>
                    <w:p w:rsidR="001B6486" w:rsidRPr="00850AFB" w:rsidRDefault="001B6486" w:rsidP="001B6486">
                      <w:pPr>
                        <w:pStyle w:val="NoSpacing"/>
                        <w:ind w:firstLine="720"/>
                        <w:jc w:val="both"/>
                        <w:rPr>
                          <w:rFonts w:ascii="Times New Roman" w:hAnsi="Times New Roman" w:cs="Times New Roman"/>
                          <w:sz w:val="20"/>
                          <w:szCs w:val="20"/>
                        </w:rPr>
                      </w:pPr>
                      <w:r w:rsidRPr="00850AFB">
                        <w:rPr>
                          <w:rFonts w:ascii="Times New Roman" w:hAnsi="Times New Roman" w:cs="Times New Roman"/>
                          <w:sz w:val="20"/>
                          <w:szCs w:val="20"/>
                        </w:rPr>
                        <w:t>The District-Wide Parent and Family Engagement Policy will be made available to all families in digital form through the District website, Social Media, etc., or hardcopy form in each school's main office.</w:t>
                      </w:r>
                    </w:p>
                    <w:p w:rsidR="001B6486" w:rsidRPr="00850AFB" w:rsidRDefault="001B6486" w:rsidP="001B6486">
                      <w:pPr>
                        <w:pStyle w:val="NoSpacing"/>
                        <w:jc w:val="both"/>
                        <w:rPr>
                          <w:rFonts w:ascii="Times New Roman" w:hAnsi="Times New Roman" w:cs="Times New Roman"/>
                          <w:b/>
                          <w:sz w:val="20"/>
                          <w:szCs w:val="20"/>
                        </w:rPr>
                      </w:pPr>
                    </w:p>
                    <w:p w:rsidR="001B6486" w:rsidRPr="00A82B19" w:rsidRDefault="001B6486" w:rsidP="001B6486">
                      <w:pPr>
                        <w:pStyle w:val="NoSpacing"/>
                        <w:jc w:val="both"/>
                        <w:rPr>
                          <w:rFonts w:ascii="Times New Roman" w:hAnsi="Times New Roman" w:cs="Times New Roman"/>
                          <w:b/>
                          <w:sz w:val="20"/>
                          <w:szCs w:val="20"/>
                        </w:rPr>
                      </w:pPr>
                    </w:p>
                    <w:p w:rsidR="001B6486" w:rsidRDefault="001B6486" w:rsidP="001B6486">
                      <w:pPr>
                        <w:pStyle w:val="NoSpacing"/>
                        <w:jc w:val="both"/>
                        <w:rPr>
                          <w:rFonts w:ascii="Times New Roman" w:hAnsi="Times New Roman" w:cs="Times New Roman"/>
                          <w:sz w:val="20"/>
                          <w:szCs w:val="20"/>
                        </w:rPr>
                      </w:pPr>
                    </w:p>
                    <w:p w:rsidR="001B6486" w:rsidRDefault="001B6486" w:rsidP="001B6486">
                      <w:pPr>
                        <w:pStyle w:val="NoSpacing"/>
                        <w:jc w:val="both"/>
                        <w:rPr>
                          <w:rFonts w:ascii="Gotham" w:hAnsi="Gotham" w:cs="Times New Roman"/>
                          <w:sz w:val="28"/>
                          <w:szCs w:val="28"/>
                        </w:rPr>
                      </w:pPr>
                    </w:p>
                    <w:p w:rsidR="001B6486" w:rsidRDefault="001B6486" w:rsidP="001B6486"/>
                  </w:txbxContent>
                </v:textbox>
              </v:shape>
            </w:pict>
          </mc:Fallback>
        </mc:AlternateContent>
      </w:r>
    </w:p>
    <w:p w:rsidR="001B6486" w:rsidRDefault="001B6486" w:rsidP="001B6486">
      <w:pPr>
        <w:pStyle w:val="NoSpacing"/>
        <w:jc w:val="both"/>
        <w:rPr>
          <w:rFonts w:ascii="Gotham" w:hAnsi="Gotham" w:cs="Times New Roman"/>
          <w:sz w:val="28"/>
          <w:szCs w:val="28"/>
        </w:rPr>
      </w:pPr>
    </w:p>
    <w:p w:rsidR="001B6486" w:rsidRDefault="001B6486" w:rsidP="001B6486">
      <w:pPr>
        <w:pStyle w:val="NoSpacing"/>
        <w:jc w:val="both"/>
        <w:rPr>
          <w:rFonts w:ascii="Gotham" w:hAnsi="Gotham" w:cs="Times New Roman"/>
          <w:sz w:val="28"/>
          <w:szCs w:val="28"/>
        </w:rPr>
      </w:pPr>
    </w:p>
    <w:p w:rsidR="001B6486" w:rsidRDefault="001B6486" w:rsidP="001B6486">
      <w:pPr>
        <w:pStyle w:val="NoSpacing"/>
        <w:jc w:val="both"/>
        <w:rPr>
          <w:rFonts w:ascii="Gotham" w:hAnsi="Gotham" w:cs="Times New Roman"/>
          <w:sz w:val="28"/>
          <w:szCs w:val="28"/>
        </w:rPr>
      </w:pPr>
    </w:p>
    <w:p w:rsidR="001B6486" w:rsidRDefault="001B6486" w:rsidP="001B6486">
      <w:pPr>
        <w:pStyle w:val="NoSpacing"/>
        <w:jc w:val="both"/>
        <w:rPr>
          <w:rFonts w:ascii="Gotham" w:hAnsi="Gotham" w:cs="Times New Roman"/>
          <w:sz w:val="28"/>
          <w:szCs w:val="28"/>
        </w:rPr>
      </w:pPr>
    </w:p>
    <w:p w:rsidR="001B6486" w:rsidRDefault="001B6486" w:rsidP="001B6486">
      <w:pPr>
        <w:pStyle w:val="NoSpacing"/>
        <w:jc w:val="both"/>
        <w:rPr>
          <w:rFonts w:ascii="Gotham" w:hAnsi="Gotham" w:cs="Times New Roman"/>
          <w:sz w:val="28"/>
          <w:szCs w:val="28"/>
        </w:rPr>
      </w:pPr>
    </w:p>
    <w:p w:rsidR="001B6486" w:rsidRDefault="001B6486" w:rsidP="001B6486">
      <w:pPr>
        <w:pStyle w:val="NoSpacing"/>
        <w:jc w:val="both"/>
        <w:rPr>
          <w:rFonts w:ascii="Gotham" w:hAnsi="Gotham" w:cs="Times New Roman"/>
          <w:sz w:val="28"/>
          <w:szCs w:val="28"/>
        </w:rPr>
      </w:pPr>
    </w:p>
    <w:p w:rsidR="001B6486" w:rsidRDefault="001B6486" w:rsidP="001B6486">
      <w:pPr>
        <w:pStyle w:val="NoSpacing"/>
        <w:jc w:val="both"/>
        <w:rPr>
          <w:rFonts w:ascii="Gotham" w:hAnsi="Gotham" w:cs="Times New Roman"/>
          <w:sz w:val="28"/>
          <w:szCs w:val="28"/>
        </w:rPr>
      </w:pPr>
    </w:p>
    <w:p w:rsidR="001B6486" w:rsidRDefault="001B6486" w:rsidP="001B6486">
      <w:pPr>
        <w:pStyle w:val="NoSpacing"/>
        <w:jc w:val="both"/>
        <w:rPr>
          <w:rFonts w:ascii="Gotham" w:hAnsi="Gotham" w:cs="Times New Roman"/>
          <w:sz w:val="28"/>
          <w:szCs w:val="28"/>
        </w:rPr>
      </w:pPr>
    </w:p>
    <w:p w:rsidR="001B6486" w:rsidRDefault="001B6486" w:rsidP="001B6486">
      <w:pPr>
        <w:pStyle w:val="NoSpacing"/>
        <w:jc w:val="both"/>
        <w:rPr>
          <w:rFonts w:ascii="Gotham" w:hAnsi="Gotham" w:cs="Times New Roman"/>
          <w:sz w:val="28"/>
          <w:szCs w:val="28"/>
        </w:rPr>
      </w:pPr>
    </w:p>
    <w:p w:rsidR="001B6486" w:rsidRDefault="001B6486" w:rsidP="001B6486">
      <w:pPr>
        <w:pStyle w:val="NoSpacing"/>
        <w:jc w:val="both"/>
        <w:rPr>
          <w:rFonts w:ascii="Gotham" w:hAnsi="Gotham" w:cs="Times New Roman"/>
          <w:sz w:val="28"/>
          <w:szCs w:val="28"/>
        </w:rPr>
      </w:pPr>
    </w:p>
    <w:p w:rsidR="001B6486" w:rsidRDefault="001B6486" w:rsidP="001B6486">
      <w:pPr>
        <w:pStyle w:val="NoSpacing"/>
        <w:jc w:val="both"/>
        <w:rPr>
          <w:rFonts w:ascii="Gotham" w:hAnsi="Gotham" w:cs="Times New Roman"/>
          <w:sz w:val="28"/>
          <w:szCs w:val="28"/>
        </w:rPr>
      </w:pPr>
    </w:p>
    <w:p w:rsidR="001B6486" w:rsidRDefault="001B6486" w:rsidP="001B6486">
      <w:pPr>
        <w:pStyle w:val="NoSpacing"/>
        <w:jc w:val="both"/>
        <w:rPr>
          <w:rFonts w:ascii="Gotham" w:hAnsi="Gotham" w:cs="Times New Roman"/>
          <w:sz w:val="28"/>
          <w:szCs w:val="28"/>
        </w:rPr>
      </w:pPr>
    </w:p>
    <w:p w:rsidR="001B6486" w:rsidRDefault="001B6486" w:rsidP="001B6486">
      <w:pPr>
        <w:pStyle w:val="NoSpacing"/>
        <w:jc w:val="both"/>
        <w:rPr>
          <w:rFonts w:ascii="Gotham" w:hAnsi="Gotham" w:cs="Times New Roman"/>
          <w:sz w:val="28"/>
          <w:szCs w:val="28"/>
        </w:rPr>
      </w:pPr>
    </w:p>
    <w:p w:rsidR="001B6486" w:rsidRDefault="001B6486" w:rsidP="001B6486">
      <w:pPr>
        <w:pStyle w:val="NoSpacing"/>
        <w:jc w:val="both"/>
        <w:rPr>
          <w:rFonts w:ascii="Gotham" w:hAnsi="Gotham" w:cs="Times New Roman"/>
          <w:sz w:val="28"/>
          <w:szCs w:val="28"/>
        </w:rPr>
      </w:pPr>
    </w:p>
    <w:p w:rsidR="001B6486" w:rsidRDefault="001B6486" w:rsidP="001B6486">
      <w:pPr>
        <w:pStyle w:val="NoSpacing"/>
        <w:jc w:val="both"/>
        <w:rPr>
          <w:rFonts w:ascii="Gotham" w:hAnsi="Gotham" w:cs="Times New Roman"/>
          <w:sz w:val="28"/>
          <w:szCs w:val="28"/>
        </w:rPr>
      </w:pPr>
    </w:p>
    <w:p w:rsidR="001B6486" w:rsidRDefault="001B6486" w:rsidP="001B6486">
      <w:pPr>
        <w:pStyle w:val="NoSpacing"/>
        <w:jc w:val="both"/>
        <w:rPr>
          <w:rFonts w:ascii="Gotham" w:hAnsi="Gotham" w:cs="Times New Roman"/>
          <w:sz w:val="28"/>
          <w:szCs w:val="28"/>
        </w:rPr>
      </w:pPr>
    </w:p>
    <w:p w:rsidR="001B6486" w:rsidRDefault="001B6486" w:rsidP="001B6486">
      <w:pPr>
        <w:pStyle w:val="NoSpacing"/>
        <w:jc w:val="both"/>
        <w:rPr>
          <w:rFonts w:ascii="Gotham" w:hAnsi="Gotham" w:cs="Times New Roman"/>
          <w:sz w:val="28"/>
          <w:szCs w:val="28"/>
        </w:rPr>
      </w:pPr>
    </w:p>
    <w:p w:rsidR="001B6486" w:rsidRDefault="001B6486" w:rsidP="001B6486">
      <w:pPr>
        <w:pStyle w:val="NoSpacing"/>
        <w:jc w:val="both"/>
        <w:rPr>
          <w:rFonts w:ascii="Gotham" w:hAnsi="Gotham" w:cs="Times New Roman"/>
          <w:sz w:val="28"/>
          <w:szCs w:val="28"/>
        </w:rPr>
      </w:pPr>
    </w:p>
    <w:p w:rsidR="001B6486" w:rsidRDefault="001B6486" w:rsidP="001B6486">
      <w:pPr>
        <w:pStyle w:val="NoSpacing"/>
        <w:jc w:val="both"/>
        <w:rPr>
          <w:rFonts w:ascii="Gotham" w:hAnsi="Gotham" w:cs="Times New Roman"/>
          <w:sz w:val="28"/>
          <w:szCs w:val="28"/>
        </w:rPr>
      </w:pPr>
    </w:p>
    <w:p w:rsidR="001B6486" w:rsidRDefault="001B6486" w:rsidP="001B6486">
      <w:pPr>
        <w:pStyle w:val="NoSpacing"/>
        <w:jc w:val="both"/>
        <w:rPr>
          <w:rFonts w:ascii="Gotham" w:hAnsi="Gotham" w:cs="Times New Roman"/>
          <w:sz w:val="28"/>
          <w:szCs w:val="28"/>
        </w:rPr>
      </w:pPr>
    </w:p>
    <w:p w:rsidR="001B6486" w:rsidRDefault="001B6486" w:rsidP="001B6486">
      <w:pPr>
        <w:pStyle w:val="NoSpacing"/>
        <w:jc w:val="both"/>
        <w:rPr>
          <w:rFonts w:ascii="Gotham" w:hAnsi="Gotham" w:cs="Times New Roman"/>
          <w:sz w:val="28"/>
          <w:szCs w:val="28"/>
        </w:rPr>
      </w:pPr>
    </w:p>
    <w:p w:rsidR="001B6486" w:rsidRDefault="001B6486" w:rsidP="001B6486">
      <w:pPr>
        <w:pStyle w:val="NoSpacing"/>
        <w:jc w:val="both"/>
        <w:rPr>
          <w:rFonts w:ascii="Gotham" w:hAnsi="Gotham" w:cs="Times New Roman"/>
          <w:sz w:val="28"/>
          <w:szCs w:val="28"/>
        </w:rPr>
      </w:pPr>
    </w:p>
    <w:p w:rsidR="001B6486" w:rsidRDefault="001B6486" w:rsidP="001B6486">
      <w:pPr>
        <w:pStyle w:val="NoSpacing"/>
        <w:jc w:val="both"/>
        <w:rPr>
          <w:rFonts w:ascii="Gotham" w:hAnsi="Gotham" w:cs="Times New Roman"/>
          <w:sz w:val="28"/>
          <w:szCs w:val="28"/>
        </w:rPr>
      </w:pPr>
    </w:p>
    <w:p w:rsidR="001B6486" w:rsidRDefault="001B6486" w:rsidP="001B6486">
      <w:pPr>
        <w:pStyle w:val="NoSpacing"/>
        <w:jc w:val="both"/>
        <w:rPr>
          <w:rFonts w:ascii="Gotham" w:hAnsi="Gotham" w:cs="Times New Roman"/>
          <w:sz w:val="28"/>
          <w:szCs w:val="28"/>
        </w:rPr>
      </w:pPr>
    </w:p>
    <w:p w:rsidR="001B6486" w:rsidRDefault="001B6486" w:rsidP="001B6486">
      <w:pPr>
        <w:pStyle w:val="NoSpacing"/>
        <w:jc w:val="both"/>
        <w:rPr>
          <w:rFonts w:ascii="Gotham" w:hAnsi="Gotham" w:cs="Times New Roman"/>
          <w:sz w:val="28"/>
          <w:szCs w:val="28"/>
        </w:rPr>
      </w:pPr>
    </w:p>
    <w:p w:rsidR="001B6486" w:rsidRDefault="001B6486" w:rsidP="001B6486">
      <w:pPr>
        <w:pStyle w:val="NoSpacing"/>
        <w:jc w:val="both"/>
        <w:rPr>
          <w:rFonts w:ascii="Gotham" w:hAnsi="Gotham" w:cs="Times New Roman"/>
          <w:sz w:val="28"/>
          <w:szCs w:val="28"/>
        </w:rPr>
      </w:pPr>
    </w:p>
    <w:p w:rsidR="001B6486" w:rsidRDefault="001B6486" w:rsidP="001B6486">
      <w:pPr>
        <w:pStyle w:val="NoSpacing"/>
        <w:jc w:val="both"/>
        <w:rPr>
          <w:rFonts w:ascii="Gotham" w:hAnsi="Gotham" w:cs="Times New Roman"/>
          <w:sz w:val="28"/>
          <w:szCs w:val="28"/>
        </w:rPr>
      </w:pPr>
    </w:p>
    <w:p w:rsidR="001B6486" w:rsidRDefault="001B6486" w:rsidP="001B6486">
      <w:pPr>
        <w:pStyle w:val="NoSpacing"/>
        <w:jc w:val="both"/>
        <w:rPr>
          <w:rFonts w:ascii="Gotham" w:hAnsi="Gotham" w:cs="Times New Roman"/>
          <w:sz w:val="28"/>
          <w:szCs w:val="28"/>
        </w:rPr>
      </w:pPr>
    </w:p>
    <w:p w:rsidR="001B6486" w:rsidRDefault="001B6486" w:rsidP="001B6486">
      <w:pPr>
        <w:pStyle w:val="NoSpacing"/>
        <w:jc w:val="both"/>
        <w:rPr>
          <w:rFonts w:ascii="Gotham" w:hAnsi="Gotham" w:cs="Times New Roman"/>
          <w:sz w:val="28"/>
          <w:szCs w:val="28"/>
        </w:rPr>
      </w:pPr>
    </w:p>
    <w:p w:rsidR="001B6486" w:rsidRDefault="001B6486" w:rsidP="001B6486">
      <w:pPr>
        <w:pStyle w:val="NoSpacing"/>
        <w:jc w:val="both"/>
        <w:rPr>
          <w:rFonts w:ascii="Gotham" w:hAnsi="Gotham" w:cs="Times New Roman"/>
          <w:sz w:val="28"/>
          <w:szCs w:val="28"/>
        </w:rPr>
      </w:pPr>
    </w:p>
    <w:p w:rsidR="001B6486" w:rsidRDefault="001B6486" w:rsidP="001B6486">
      <w:pPr>
        <w:pStyle w:val="NoSpacing"/>
        <w:jc w:val="both"/>
        <w:rPr>
          <w:rFonts w:ascii="Gotham" w:hAnsi="Gotham" w:cs="Times New Roman"/>
          <w:sz w:val="28"/>
          <w:szCs w:val="28"/>
        </w:rPr>
      </w:pPr>
    </w:p>
    <w:p w:rsidR="001B6486" w:rsidRDefault="001B6486" w:rsidP="001B6486">
      <w:pPr>
        <w:pStyle w:val="NoSpacing"/>
        <w:jc w:val="both"/>
        <w:rPr>
          <w:rFonts w:ascii="Gotham" w:hAnsi="Gotham" w:cs="Times New Roman"/>
          <w:sz w:val="28"/>
          <w:szCs w:val="28"/>
        </w:rPr>
      </w:pPr>
    </w:p>
    <w:p w:rsidR="001B6486" w:rsidRDefault="001B6486" w:rsidP="001B6486">
      <w:pPr>
        <w:pStyle w:val="NoSpacing"/>
        <w:jc w:val="both"/>
        <w:rPr>
          <w:rFonts w:ascii="Gotham" w:hAnsi="Gotham" w:cs="Times New Roman"/>
          <w:sz w:val="28"/>
          <w:szCs w:val="28"/>
        </w:rPr>
      </w:pPr>
    </w:p>
    <w:p w:rsidR="001B6486" w:rsidRDefault="001B6486" w:rsidP="001B6486">
      <w:pPr>
        <w:pStyle w:val="NoSpacing"/>
        <w:jc w:val="both"/>
        <w:rPr>
          <w:rFonts w:ascii="Gotham" w:hAnsi="Gotham" w:cs="Times New Roman"/>
          <w:sz w:val="28"/>
          <w:szCs w:val="28"/>
        </w:rPr>
      </w:pPr>
    </w:p>
    <w:p w:rsidR="001B6486" w:rsidRDefault="001B6486" w:rsidP="001B6486">
      <w:pPr>
        <w:pStyle w:val="NoSpacing"/>
        <w:jc w:val="both"/>
        <w:rPr>
          <w:rFonts w:ascii="Gotham" w:hAnsi="Gotham" w:cs="Times New Roman"/>
          <w:sz w:val="28"/>
          <w:szCs w:val="28"/>
        </w:rPr>
      </w:pPr>
    </w:p>
    <w:p w:rsidR="001B6486" w:rsidRDefault="001B6486" w:rsidP="001B6486">
      <w:pPr>
        <w:pStyle w:val="NoSpacing"/>
        <w:jc w:val="both"/>
        <w:rPr>
          <w:rFonts w:ascii="Gotham" w:hAnsi="Gotham" w:cs="Times New Roman"/>
          <w:sz w:val="28"/>
          <w:szCs w:val="28"/>
        </w:rPr>
      </w:pPr>
    </w:p>
    <w:p w:rsidR="001B6486" w:rsidRDefault="001B6486" w:rsidP="001B6486">
      <w:pPr>
        <w:pStyle w:val="NoSpacing"/>
        <w:jc w:val="both"/>
        <w:rPr>
          <w:rFonts w:ascii="Gotham" w:hAnsi="Gotham" w:cs="Times New Roman"/>
          <w:sz w:val="28"/>
          <w:szCs w:val="28"/>
        </w:rPr>
      </w:pPr>
    </w:p>
    <w:p w:rsidR="001B6486" w:rsidRDefault="001B6486" w:rsidP="001B6486">
      <w:pPr>
        <w:pStyle w:val="NoSpacing"/>
        <w:jc w:val="both"/>
        <w:rPr>
          <w:rFonts w:ascii="Gotham" w:hAnsi="Gotham" w:cs="Times New Roman"/>
          <w:sz w:val="28"/>
          <w:szCs w:val="28"/>
        </w:rPr>
      </w:pPr>
    </w:p>
    <w:p w:rsidR="001B6486" w:rsidRDefault="001B6486" w:rsidP="001B6486">
      <w:pPr>
        <w:pStyle w:val="NoSpacing"/>
        <w:jc w:val="both"/>
        <w:rPr>
          <w:rFonts w:ascii="Gotham" w:hAnsi="Gotham" w:cs="Times New Roman"/>
          <w:sz w:val="28"/>
          <w:szCs w:val="28"/>
        </w:rPr>
      </w:pPr>
    </w:p>
    <w:p w:rsidR="001B6486" w:rsidRDefault="001B6486" w:rsidP="001B6486">
      <w:pPr>
        <w:pStyle w:val="NoSpacing"/>
        <w:jc w:val="both"/>
        <w:rPr>
          <w:rFonts w:ascii="Gotham" w:hAnsi="Gotham" w:cs="Times New Roman"/>
          <w:sz w:val="28"/>
          <w:szCs w:val="28"/>
        </w:rPr>
      </w:pPr>
      <w:r w:rsidRPr="00371D84">
        <w:rPr>
          <w:rFonts w:ascii="Gotham" w:hAnsi="Gotham" w:cs="Times New Roman"/>
          <w:noProof/>
          <w:sz w:val="28"/>
          <w:szCs w:val="28"/>
        </w:rPr>
        <w:lastRenderedPageBreak/>
        <mc:AlternateContent>
          <mc:Choice Requires="wps">
            <w:drawing>
              <wp:anchor distT="45720" distB="45720" distL="114300" distR="114300" simplePos="0" relativeHeight="251676672" behindDoc="0" locked="0" layoutInCell="1" allowOverlap="1" wp14:anchorId="3C7F9583" wp14:editId="059787C1">
                <wp:simplePos x="0" y="0"/>
                <wp:positionH relativeFrom="page">
                  <wp:posOffset>9525</wp:posOffset>
                </wp:positionH>
                <wp:positionV relativeFrom="paragraph">
                  <wp:posOffset>85725</wp:posOffset>
                </wp:positionV>
                <wp:extent cx="7734300" cy="531495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34300" cy="5314950"/>
                        </a:xfrm>
                        <a:prstGeom prst="rect">
                          <a:avLst/>
                        </a:prstGeom>
                        <a:solidFill>
                          <a:schemeClr val="accent1">
                            <a:lumMod val="50000"/>
                          </a:schemeClr>
                        </a:solidFill>
                        <a:ln w="9525">
                          <a:solidFill>
                            <a:srgbClr val="000000"/>
                          </a:solidFill>
                          <a:miter lim="800000"/>
                          <a:headEnd/>
                          <a:tailEnd/>
                        </a:ln>
                      </wps:spPr>
                      <wps:txbx>
                        <w:txbxContent>
                          <w:p w:rsidR="001B6486" w:rsidRPr="00A82B19" w:rsidRDefault="001B6486" w:rsidP="001B6486">
                            <w:pPr>
                              <w:pStyle w:val="NoSpacing"/>
                              <w:ind w:left="180" w:right="405" w:firstLine="270"/>
                              <w:jc w:val="both"/>
                              <w:rPr>
                                <w:rFonts w:ascii="Gotham" w:hAnsi="Gotham" w:cs="Times New Roman"/>
                                <w:sz w:val="28"/>
                                <w:szCs w:val="28"/>
                              </w:rPr>
                            </w:pPr>
                            <w:r w:rsidRPr="00A82B19">
                              <w:rPr>
                                <w:rFonts w:ascii="Gotham" w:hAnsi="Gotham" w:cs="Times New Roman"/>
                                <w:sz w:val="28"/>
                                <w:szCs w:val="28"/>
                              </w:rPr>
                              <w:t xml:space="preserve">Parent Representation </w:t>
                            </w:r>
                          </w:p>
                          <w:p w:rsidR="001B6486" w:rsidRDefault="001B6486" w:rsidP="001B6486">
                            <w:pPr>
                              <w:pStyle w:val="NoSpacing"/>
                              <w:ind w:left="180" w:right="405" w:firstLine="270"/>
                              <w:jc w:val="both"/>
                              <w:rPr>
                                <w:rFonts w:ascii="Times New Roman" w:hAnsi="Times New Roman" w:cs="Times New Roman"/>
                                <w:sz w:val="20"/>
                                <w:szCs w:val="20"/>
                              </w:rPr>
                            </w:pPr>
                          </w:p>
                          <w:p w:rsidR="001B6486" w:rsidRPr="00A82B19" w:rsidRDefault="001B6486" w:rsidP="001B6486">
                            <w:pPr>
                              <w:pStyle w:val="NoSpacing"/>
                              <w:numPr>
                                <w:ilvl w:val="0"/>
                                <w:numId w:val="2"/>
                              </w:numPr>
                              <w:ind w:left="180" w:right="405" w:firstLine="270"/>
                              <w:jc w:val="both"/>
                              <w:rPr>
                                <w:rFonts w:ascii="Times New Roman" w:hAnsi="Times New Roman" w:cs="Times New Roman"/>
                                <w:sz w:val="20"/>
                                <w:szCs w:val="20"/>
                              </w:rPr>
                            </w:pPr>
                            <w:r w:rsidRPr="00A82B19">
                              <w:rPr>
                                <w:rFonts w:ascii="Times New Roman" w:hAnsi="Times New Roman" w:cs="Times New Roman"/>
                                <w:b/>
                                <w:sz w:val="20"/>
                                <w:szCs w:val="20"/>
                              </w:rPr>
                              <w:t>Building Planning Teams</w:t>
                            </w:r>
                            <w:r>
                              <w:rPr>
                                <w:rFonts w:ascii="Times New Roman" w:hAnsi="Times New Roman" w:cs="Times New Roman"/>
                                <w:b/>
                                <w:sz w:val="20"/>
                                <w:szCs w:val="20"/>
                              </w:rPr>
                              <w:t xml:space="preserve">: </w:t>
                            </w:r>
                            <w:r w:rsidRPr="00A82B19">
                              <w:rPr>
                                <w:rFonts w:ascii="Times New Roman" w:hAnsi="Times New Roman" w:cs="Times New Roman"/>
                                <w:sz w:val="20"/>
                                <w:szCs w:val="20"/>
                              </w:rPr>
                              <w:t>Every school in the District is required to have a Building Planning Team.  A minimum of two (2) parent representatives shall serve on the Building Planning Team for each school. Parent representatives shall be responsible for communicating with their constituencies and for representing parent opinion on the teams.</w:t>
                            </w:r>
                          </w:p>
                          <w:p w:rsidR="001B6486" w:rsidRDefault="001B6486" w:rsidP="001B6486">
                            <w:pPr>
                              <w:pStyle w:val="NoSpacing"/>
                              <w:ind w:left="180" w:right="405" w:firstLine="270"/>
                              <w:jc w:val="both"/>
                              <w:rPr>
                                <w:rFonts w:ascii="Times New Roman" w:hAnsi="Times New Roman" w:cs="Times New Roman"/>
                                <w:sz w:val="20"/>
                                <w:szCs w:val="20"/>
                              </w:rPr>
                            </w:pPr>
                          </w:p>
                          <w:p w:rsidR="001B6486" w:rsidRDefault="001B6486" w:rsidP="001B6486">
                            <w:pPr>
                              <w:pStyle w:val="NoSpacing"/>
                              <w:numPr>
                                <w:ilvl w:val="0"/>
                                <w:numId w:val="2"/>
                              </w:numPr>
                              <w:ind w:left="180" w:right="405" w:firstLine="270"/>
                              <w:jc w:val="both"/>
                              <w:rPr>
                                <w:rFonts w:ascii="Times New Roman" w:hAnsi="Times New Roman" w:cs="Times New Roman"/>
                                <w:sz w:val="20"/>
                                <w:szCs w:val="20"/>
                              </w:rPr>
                            </w:pPr>
                            <w:r w:rsidRPr="00A82B19">
                              <w:rPr>
                                <w:rFonts w:ascii="Times New Roman" w:hAnsi="Times New Roman" w:cs="Times New Roman"/>
                                <w:b/>
                                <w:sz w:val="20"/>
                                <w:szCs w:val="20"/>
                              </w:rPr>
                              <w:t xml:space="preserve">Parent Teacher Organizations: </w:t>
                            </w:r>
                            <w:r w:rsidRPr="00A82B19">
                              <w:rPr>
                                <w:rFonts w:ascii="Times New Roman" w:hAnsi="Times New Roman" w:cs="Times New Roman"/>
                                <w:sz w:val="20"/>
                                <w:szCs w:val="20"/>
                              </w:rPr>
                              <w:t>Schools will support parent-teacher organizations. Principals will work collaboratively with the parent-teacher organizations of their school to develo</w:t>
                            </w:r>
                            <w:r>
                              <w:rPr>
                                <w:rFonts w:ascii="Times New Roman" w:hAnsi="Times New Roman" w:cs="Times New Roman"/>
                                <w:sz w:val="20"/>
                                <w:szCs w:val="20"/>
                              </w:rPr>
                              <w:t xml:space="preserve">p and sustain </w:t>
                            </w:r>
                            <w:r w:rsidRPr="00850AFB">
                              <w:rPr>
                                <w:rFonts w:ascii="Times New Roman" w:hAnsi="Times New Roman" w:cs="Times New Roman"/>
                                <w:sz w:val="20"/>
                                <w:szCs w:val="20"/>
                              </w:rPr>
                              <w:t xml:space="preserve">parent engagement in </w:t>
                            </w:r>
                            <w:r w:rsidRPr="00A82B19">
                              <w:rPr>
                                <w:rFonts w:ascii="Times New Roman" w:hAnsi="Times New Roman" w:cs="Times New Roman"/>
                                <w:sz w:val="20"/>
                                <w:szCs w:val="20"/>
                              </w:rPr>
                              <w:t>their school.</w:t>
                            </w:r>
                          </w:p>
                          <w:p w:rsidR="001B6486" w:rsidRDefault="001B6486" w:rsidP="001B6486">
                            <w:pPr>
                              <w:pStyle w:val="ListParagraph"/>
                              <w:ind w:left="180" w:right="405" w:firstLine="270"/>
                              <w:rPr>
                                <w:sz w:val="20"/>
                              </w:rPr>
                            </w:pPr>
                          </w:p>
                          <w:p w:rsidR="001B6486" w:rsidRPr="00A82B19" w:rsidRDefault="001B6486" w:rsidP="001B6486">
                            <w:pPr>
                              <w:pStyle w:val="NoSpacing"/>
                              <w:ind w:left="180" w:right="405" w:firstLine="270"/>
                              <w:jc w:val="both"/>
                              <w:rPr>
                                <w:rFonts w:ascii="Times New Roman" w:hAnsi="Times New Roman" w:cs="Times New Roman"/>
                                <w:sz w:val="20"/>
                                <w:szCs w:val="20"/>
                              </w:rPr>
                            </w:pPr>
                            <w:r w:rsidRPr="00A82B19">
                              <w:rPr>
                                <w:rFonts w:ascii="Times New Roman" w:hAnsi="Times New Roman" w:cs="Times New Roman"/>
                                <w:sz w:val="20"/>
                                <w:szCs w:val="20"/>
                              </w:rPr>
                              <w:t>This policy in no way eliminates or diminishes an individual parent's right to make his or her feelings known at any level in the District on any topic of concern, nor does it prevent the District from involving individual parents in other appropriate situations.</w:t>
                            </w:r>
                          </w:p>
                          <w:p w:rsidR="001B6486" w:rsidRDefault="001B6486" w:rsidP="001B6486">
                            <w:pPr>
                              <w:pStyle w:val="NoSpacing"/>
                              <w:ind w:left="180" w:right="405" w:firstLine="270"/>
                              <w:jc w:val="both"/>
                              <w:rPr>
                                <w:rFonts w:ascii="Times New Roman" w:hAnsi="Times New Roman" w:cs="Times New Roman"/>
                                <w:b/>
                                <w:sz w:val="20"/>
                                <w:szCs w:val="20"/>
                              </w:rPr>
                            </w:pPr>
                          </w:p>
                          <w:p w:rsidR="001B6486" w:rsidRPr="00A82B19" w:rsidRDefault="001B6486" w:rsidP="001B6486">
                            <w:pPr>
                              <w:pStyle w:val="NoSpacing"/>
                              <w:ind w:left="180" w:right="405" w:firstLine="270"/>
                              <w:jc w:val="both"/>
                              <w:rPr>
                                <w:rFonts w:ascii="Times New Roman" w:hAnsi="Times New Roman" w:cs="Times New Roman"/>
                                <w:b/>
                                <w:sz w:val="20"/>
                                <w:szCs w:val="20"/>
                              </w:rPr>
                            </w:pPr>
                          </w:p>
                          <w:p w:rsidR="001B6486" w:rsidRPr="00A82B19" w:rsidRDefault="001B6486" w:rsidP="001B6486">
                            <w:pPr>
                              <w:pStyle w:val="NoSpacing"/>
                              <w:ind w:left="180" w:right="405" w:firstLine="270"/>
                              <w:jc w:val="both"/>
                              <w:rPr>
                                <w:rFonts w:ascii="Gotham" w:hAnsi="Gotham" w:cs="Times New Roman"/>
                                <w:sz w:val="28"/>
                                <w:szCs w:val="28"/>
                              </w:rPr>
                            </w:pPr>
                            <w:r w:rsidRPr="00A82B19">
                              <w:rPr>
                                <w:rFonts w:ascii="Gotham" w:hAnsi="Gotham" w:cs="Times New Roman"/>
                                <w:sz w:val="28"/>
                                <w:szCs w:val="28"/>
                              </w:rPr>
                              <w:t>Annual Evaluation</w:t>
                            </w:r>
                          </w:p>
                          <w:p w:rsidR="001B6486" w:rsidRPr="00A82B19" w:rsidRDefault="001B6486" w:rsidP="001B6486">
                            <w:pPr>
                              <w:pStyle w:val="NoSpacing"/>
                              <w:ind w:left="180" w:right="405" w:firstLine="270"/>
                              <w:jc w:val="both"/>
                              <w:rPr>
                                <w:rFonts w:ascii="Times New Roman" w:hAnsi="Times New Roman" w:cs="Times New Roman"/>
                                <w:sz w:val="20"/>
                                <w:szCs w:val="20"/>
                              </w:rPr>
                            </w:pPr>
                          </w:p>
                          <w:p w:rsidR="001B6486" w:rsidRDefault="001B6486" w:rsidP="001B6486">
                            <w:pPr>
                              <w:pStyle w:val="NoSpacing"/>
                              <w:ind w:left="180" w:right="405" w:firstLine="270"/>
                              <w:jc w:val="both"/>
                              <w:rPr>
                                <w:rFonts w:ascii="Times New Roman" w:hAnsi="Times New Roman" w:cs="Times New Roman"/>
                                <w:sz w:val="20"/>
                                <w:szCs w:val="20"/>
                              </w:rPr>
                            </w:pPr>
                            <w:r w:rsidRPr="00A82B19">
                              <w:rPr>
                                <w:rFonts w:ascii="Times New Roman" w:hAnsi="Times New Roman" w:cs="Times New Roman"/>
                                <w:sz w:val="20"/>
                                <w:szCs w:val="20"/>
                              </w:rPr>
                              <w:t xml:space="preserve">The Board, along with its Superintendent of Schools and other appropriate staff will conduct, with the meaningful involvement of parents, an annual evaluation of the content and effectiveness of this policy. This annual evaluation will include the identification of barriers to greater participation by parents and the revision of parent and family engagement policies necessary for </w:t>
                            </w:r>
                            <w:proofErr w:type="gramStart"/>
                            <w:r w:rsidRPr="00A82B19">
                              <w:rPr>
                                <w:rFonts w:ascii="Times New Roman" w:hAnsi="Times New Roman" w:cs="Times New Roman"/>
                                <w:sz w:val="20"/>
                                <w:szCs w:val="20"/>
                              </w:rPr>
                              <w:t>more effective involvement</w:t>
                            </w:r>
                            <w:proofErr w:type="gramEnd"/>
                            <w:r w:rsidRPr="00A82B19">
                              <w:rPr>
                                <w:rFonts w:ascii="Times New Roman" w:hAnsi="Times New Roman" w:cs="Times New Roman"/>
                                <w:sz w:val="20"/>
                                <w:szCs w:val="20"/>
                              </w:rPr>
                              <w:t xml:space="preserve">. </w:t>
                            </w:r>
                          </w:p>
                          <w:p w:rsidR="001B6486" w:rsidRPr="00A82B19" w:rsidRDefault="001B6486" w:rsidP="001B6486">
                            <w:pPr>
                              <w:pStyle w:val="NoSpacing"/>
                              <w:ind w:left="180" w:right="405" w:firstLine="270"/>
                              <w:jc w:val="both"/>
                              <w:rPr>
                                <w:rFonts w:ascii="Times New Roman" w:hAnsi="Times New Roman" w:cs="Times New Roman"/>
                                <w:sz w:val="20"/>
                                <w:szCs w:val="20"/>
                              </w:rPr>
                            </w:pPr>
                          </w:p>
                          <w:p w:rsidR="001B6486" w:rsidRPr="00A82B19" w:rsidRDefault="001B6486" w:rsidP="001B6486">
                            <w:pPr>
                              <w:pStyle w:val="NoSpacing"/>
                              <w:ind w:left="180" w:right="405" w:firstLine="270"/>
                              <w:jc w:val="both"/>
                              <w:rPr>
                                <w:rFonts w:ascii="Times New Roman" w:hAnsi="Times New Roman" w:cs="Times New Roman"/>
                                <w:sz w:val="20"/>
                                <w:szCs w:val="20"/>
                              </w:rPr>
                            </w:pPr>
                          </w:p>
                          <w:p w:rsidR="001B6486" w:rsidRPr="00A82B19" w:rsidRDefault="001B6486" w:rsidP="001B6486">
                            <w:pPr>
                              <w:pStyle w:val="NoSpacing"/>
                              <w:ind w:left="180" w:right="405" w:firstLine="270"/>
                              <w:jc w:val="both"/>
                              <w:rPr>
                                <w:rFonts w:ascii="Gotham" w:hAnsi="Gotham" w:cs="Times New Roman"/>
                                <w:b/>
                                <w:sz w:val="28"/>
                                <w:szCs w:val="28"/>
                              </w:rPr>
                            </w:pPr>
                            <w:r w:rsidRPr="00A82B19">
                              <w:rPr>
                                <w:rFonts w:ascii="Gotham" w:hAnsi="Gotham" w:cs="Times New Roman"/>
                                <w:b/>
                                <w:sz w:val="28"/>
                                <w:szCs w:val="28"/>
                              </w:rPr>
                              <w:t>School-Level Parent and Family Engagement Policies</w:t>
                            </w:r>
                          </w:p>
                          <w:p w:rsidR="001B6486" w:rsidRPr="00A82B19" w:rsidRDefault="001B6486" w:rsidP="001B6486">
                            <w:pPr>
                              <w:pStyle w:val="NoSpacing"/>
                              <w:ind w:left="180" w:right="405" w:firstLine="270"/>
                              <w:jc w:val="both"/>
                              <w:rPr>
                                <w:rFonts w:ascii="Times New Roman" w:hAnsi="Times New Roman" w:cs="Times New Roman"/>
                                <w:b/>
                                <w:sz w:val="20"/>
                                <w:szCs w:val="20"/>
                              </w:rPr>
                            </w:pPr>
                          </w:p>
                          <w:p w:rsidR="001B6486" w:rsidRDefault="001B6486" w:rsidP="001B6486">
                            <w:pPr>
                              <w:pStyle w:val="NoSpacing"/>
                              <w:ind w:left="180" w:right="405" w:firstLine="270"/>
                              <w:jc w:val="both"/>
                              <w:rPr>
                                <w:rFonts w:ascii="Times New Roman" w:hAnsi="Times New Roman" w:cs="Times New Roman"/>
                                <w:sz w:val="20"/>
                                <w:szCs w:val="20"/>
                              </w:rPr>
                            </w:pPr>
                            <w:r w:rsidRPr="00A82B19">
                              <w:rPr>
                                <w:rFonts w:ascii="Times New Roman" w:hAnsi="Times New Roman" w:cs="Times New Roman"/>
                                <w:sz w:val="20"/>
                                <w:szCs w:val="20"/>
                              </w:rPr>
                              <w:t xml:space="preserve">The Superintendent of Schools will ensure that all District schools </w:t>
                            </w:r>
                            <w:proofErr w:type="gramStart"/>
                            <w:r w:rsidRPr="00A82B19">
                              <w:rPr>
                                <w:rFonts w:ascii="Times New Roman" w:hAnsi="Times New Roman" w:cs="Times New Roman"/>
                                <w:sz w:val="20"/>
                                <w:szCs w:val="20"/>
                              </w:rPr>
                              <w:t>are provided</w:t>
                            </w:r>
                            <w:proofErr w:type="gramEnd"/>
                            <w:r w:rsidRPr="00A82B19">
                              <w:rPr>
                                <w:rFonts w:ascii="Times New Roman" w:hAnsi="Times New Roman" w:cs="Times New Roman"/>
                                <w:sz w:val="20"/>
                                <w:szCs w:val="20"/>
                              </w:rPr>
                              <w:t xml:space="preserve"> with technical assistance and support to assist them in planning and implementing effective parent and family engagement policies identifying programs and activities that improve student achievement and school performance. </w:t>
                            </w:r>
                          </w:p>
                          <w:p w:rsidR="001B6486" w:rsidRPr="00A82B19" w:rsidRDefault="001B6486" w:rsidP="001B6486">
                            <w:pPr>
                              <w:pStyle w:val="NoSpacing"/>
                              <w:ind w:left="180" w:right="405" w:firstLine="270"/>
                              <w:jc w:val="both"/>
                              <w:rPr>
                                <w:rFonts w:ascii="Times New Roman" w:hAnsi="Times New Roman" w:cs="Times New Roman"/>
                                <w:sz w:val="20"/>
                                <w:szCs w:val="20"/>
                              </w:rPr>
                            </w:pPr>
                          </w:p>
                          <w:p w:rsidR="001B6486" w:rsidRPr="00A82B19" w:rsidRDefault="001B6486" w:rsidP="001B6486">
                            <w:pPr>
                              <w:pStyle w:val="NoSpacing"/>
                              <w:ind w:left="180" w:right="405" w:firstLine="270"/>
                              <w:jc w:val="both"/>
                              <w:rPr>
                                <w:rFonts w:ascii="Times New Roman" w:hAnsi="Times New Roman" w:cs="Times New Roman"/>
                                <w:b/>
                                <w:sz w:val="20"/>
                                <w:szCs w:val="20"/>
                              </w:rPr>
                            </w:pPr>
                          </w:p>
                          <w:p w:rsidR="001B6486" w:rsidRPr="00463D16" w:rsidRDefault="001B6486" w:rsidP="001B6486">
                            <w:pPr>
                              <w:pStyle w:val="NoSpacing"/>
                              <w:ind w:left="180" w:right="405" w:firstLine="270"/>
                              <w:jc w:val="both"/>
                              <w:rPr>
                                <w:rFonts w:ascii="Gotham" w:hAnsi="Gotham" w:cs="Times New Roman"/>
                                <w:b/>
                                <w:sz w:val="28"/>
                                <w:szCs w:val="28"/>
                              </w:rPr>
                            </w:pPr>
                            <w:r w:rsidRPr="00463D16">
                              <w:rPr>
                                <w:rFonts w:ascii="Gotham" w:hAnsi="Gotham" w:cs="Times New Roman"/>
                                <w:b/>
                                <w:sz w:val="28"/>
                                <w:szCs w:val="28"/>
                              </w:rPr>
                              <w:t xml:space="preserve">Evaluation </w:t>
                            </w:r>
                          </w:p>
                          <w:p w:rsidR="001B6486" w:rsidRPr="00A82B19" w:rsidRDefault="001B6486" w:rsidP="001B6486">
                            <w:pPr>
                              <w:pStyle w:val="NoSpacing"/>
                              <w:ind w:left="180" w:right="405" w:firstLine="270"/>
                              <w:jc w:val="both"/>
                              <w:rPr>
                                <w:rFonts w:ascii="Times New Roman" w:hAnsi="Times New Roman" w:cs="Times New Roman"/>
                                <w:b/>
                                <w:sz w:val="20"/>
                                <w:szCs w:val="20"/>
                              </w:rPr>
                            </w:pPr>
                          </w:p>
                          <w:p w:rsidR="001B6486" w:rsidRDefault="001B6486" w:rsidP="001B6486">
                            <w:pPr>
                              <w:pStyle w:val="NoSpacing"/>
                              <w:ind w:left="180" w:right="405" w:firstLine="270"/>
                              <w:jc w:val="both"/>
                              <w:rPr>
                                <w:rFonts w:ascii="Times New Roman" w:hAnsi="Times New Roman" w:cs="Times New Roman"/>
                                <w:sz w:val="20"/>
                                <w:szCs w:val="20"/>
                              </w:rPr>
                            </w:pPr>
                            <w:r w:rsidRPr="00A82B19">
                              <w:rPr>
                                <w:rFonts w:ascii="Times New Roman" w:hAnsi="Times New Roman" w:cs="Times New Roman"/>
                                <w:sz w:val="20"/>
                                <w:szCs w:val="20"/>
                              </w:rPr>
                              <w:t xml:space="preserve">All school-level policies </w:t>
                            </w:r>
                            <w:proofErr w:type="gramStart"/>
                            <w:r w:rsidRPr="00A82B19">
                              <w:rPr>
                                <w:rFonts w:ascii="Times New Roman" w:hAnsi="Times New Roman" w:cs="Times New Roman"/>
                                <w:sz w:val="20"/>
                                <w:szCs w:val="20"/>
                              </w:rPr>
                              <w:t>will be evaluated at least every three years and, if warranted, revised</w:t>
                            </w:r>
                            <w:proofErr w:type="gramEnd"/>
                            <w:r w:rsidRPr="00A82B19">
                              <w:rPr>
                                <w:rFonts w:ascii="Times New Roman" w:hAnsi="Times New Roman" w:cs="Times New Roman"/>
                                <w:sz w:val="20"/>
                                <w:szCs w:val="20"/>
                              </w:rPr>
                              <w:t>.  Building administrators will include all necessary constituents of the school community (e.g., administrators, Title I parents, teachers, CSEA) in the evaluation and revision of the school-level parent involvement policy.</w:t>
                            </w:r>
                          </w:p>
                          <w:p w:rsidR="001B6486" w:rsidRDefault="001B6486" w:rsidP="001B648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7F9583" id="Text Box 2" o:spid="_x0000_s1028" type="#_x0000_t202" style="position:absolute;left:0;text-align:left;margin-left:.75pt;margin-top:6.75pt;width:609pt;height:418.5pt;z-index:25167667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" fillcolor="#1f4d78 [1604]">
                <v:textbox>
                  <w:txbxContent>
                    <w:p w:rsidR="001B6486" w:rsidRPr="00A82B19" w:rsidRDefault="001B6486" w:rsidP="001B6486">
                      <w:pPr>
                        <w:pStyle w:val="NoSpacing"/>
                        <w:ind w:left="180" w:right="405" w:firstLine="270"/>
                        <w:jc w:val="both"/>
                        <w:rPr>
                          <w:rFonts w:ascii="Gotham" w:hAnsi="Gotham" w:cs="Times New Roman"/>
                          <w:sz w:val="28"/>
                          <w:szCs w:val="28"/>
                        </w:rPr>
                      </w:pPr>
                      <w:r w:rsidRPr="00A82B19">
                        <w:rPr>
                          <w:rFonts w:ascii="Gotham" w:hAnsi="Gotham" w:cs="Times New Roman"/>
                          <w:sz w:val="28"/>
                          <w:szCs w:val="28"/>
                        </w:rPr>
                        <w:t xml:space="preserve">Parent Representation </w:t>
                      </w:r>
                    </w:p>
                    <w:p w:rsidR="001B6486" w:rsidRDefault="001B6486" w:rsidP="001B6486">
                      <w:pPr>
                        <w:pStyle w:val="NoSpacing"/>
                        <w:ind w:left="180" w:right="405" w:firstLine="270"/>
                        <w:jc w:val="both"/>
                        <w:rPr>
                          <w:rFonts w:ascii="Times New Roman" w:hAnsi="Times New Roman" w:cs="Times New Roman"/>
                          <w:sz w:val="20"/>
                          <w:szCs w:val="20"/>
                        </w:rPr>
                      </w:pPr>
                    </w:p>
                    <w:p w:rsidR="001B6486" w:rsidRPr="00A82B19" w:rsidRDefault="001B6486" w:rsidP="001B6486">
                      <w:pPr>
                        <w:pStyle w:val="NoSpacing"/>
                        <w:numPr>
                          <w:ilvl w:val="0"/>
                          <w:numId w:val="2"/>
                        </w:numPr>
                        <w:ind w:left="180" w:right="405" w:firstLine="270"/>
                        <w:jc w:val="both"/>
                        <w:rPr>
                          <w:rFonts w:ascii="Times New Roman" w:hAnsi="Times New Roman" w:cs="Times New Roman"/>
                          <w:sz w:val="20"/>
                          <w:szCs w:val="20"/>
                        </w:rPr>
                      </w:pPr>
                      <w:r w:rsidRPr="00A82B19">
                        <w:rPr>
                          <w:rFonts w:ascii="Times New Roman" w:hAnsi="Times New Roman" w:cs="Times New Roman"/>
                          <w:b/>
                          <w:sz w:val="20"/>
                          <w:szCs w:val="20"/>
                        </w:rPr>
                        <w:t>Building Planning Teams</w:t>
                      </w:r>
                      <w:r>
                        <w:rPr>
                          <w:rFonts w:ascii="Times New Roman" w:hAnsi="Times New Roman" w:cs="Times New Roman"/>
                          <w:b/>
                          <w:sz w:val="20"/>
                          <w:szCs w:val="20"/>
                        </w:rPr>
                        <w:t xml:space="preserve">: </w:t>
                      </w:r>
                      <w:r w:rsidRPr="00A82B19">
                        <w:rPr>
                          <w:rFonts w:ascii="Times New Roman" w:hAnsi="Times New Roman" w:cs="Times New Roman"/>
                          <w:sz w:val="20"/>
                          <w:szCs w:val="20"/>
                        </w:rPr>
                        <w:t>Every school in the District is required to have a Building Planning Team.  A minimum of two (2) parent representatives shall serve on the Building Planning Team for each school. Parent representatives shall be responsible for communicating with their constituencies and for representing parent opinion on the teams.</w:t>
                      </w:r>
                    </w:p>
                    <w:p w:rsidR="001B6486" w:rsidRDefault="001B6486" w:rsidP="001B6486">
                      <w:pPr>
                        <w:pStyle w:val="NoSpacing"/>
                        <w:ind w:left="180" w:right="405" w:firstLine="270"/>
                        <w:jc w:val="both"/>
                        <w:rPr>
                          <w:rFonts w:ascii="Times New Roman" w:hAnsi="Times New Roman" w:cs="Times New Roman"/>
                          <w:sz w:val="20"/>
                          <w:szCs w:val="20"/>
                        </w:rPr>
                      </w:pPr>
                    </w:p>
                    <w:p w:rsidR="001B6486" w:rsidRDefault="001B6486" w:rsidP="001B6486">
                      <w:pPr>
                        <w:pStyle w:val="NoSpacing"/>
                        <w:numPr>
                          <w:ilvl w:val="0"/>
                          <w:numId w:val="2"/>
                        </w:numPr>
                        <w:ind w:left="180" w:right="405" w:firstLine="270"/>
                        <w:jc w:val="both"/>
                        <w:rPr>
                          <w:rFonts w:ascii="Times New Roman" w:hAnsi="Times New Roman" w:cs="Times New Roman"/>
                          <w:sz w:val="20"/>
                          <w:szCs w:val="20"/>
                        </w:rPr>
                      </w:pPr>
                      <w:r w:rsidRPr="00A82B19">
                        <w:rPr>
                          <w:rFonts w:ascii="Times New Roman" w:hAnsi="Times New Roman" w:cs="Times New Roman"/>
                          <w:b/>
                          <w:sz w:val="20"/>
                          <w:szCs w:val="20"/>
                        </w:rPr>
                        <w:t xml:space="preserve">Parent Teacher Organizations: </w:t>
                      </w:r>
                      <w:r w:rsidRPr="00A82B19">
                        <w:rPr>
                          <w:rFonts w:ascii="Times New Roman" w:hAnsi="Times New Roman" w:cs="Times New Roman"/>
                          <w:sz w:val="20"/>
                          <w:szCs w:val="20"/>
                        </w:rPr>
                        <w:t>Schools will support parent-teacher organizations. Principals will work collaboratively with the parent-teacher organizations of their school to develo</w:t>
                      </w:r>
                      <w:r>
                        <w:rPr>
                          <w:rFonts w:ascii="Times New Roman" w:hAnsi="Times New Roman" w:cs="Times New Roman"/>
                          <w:sz w:val="20"/>
                          <w:szCs w:val="20"/>
                        </w:rPr>
                        <w:t xml:space="preserve">p and sustain </w:t>
                      </w:r>
                      <w:r w:rsidRPr="00850AFB">
                        <w:rPr>
                          <w:rFonts w:ascii="Times New Roman" w:hAnsi="Times New Roman" w:cs="Times New Roman"/>
                          <w:sz w:val="20"/>
                          <w:szCs w:val="20"/>
                        </w:rPr>
                        <w:t xml:space="preserve">parent engagement in </w:t>
                      </w:r>
                      <w:r w:rsidRPr="00A82B19">
                        <w:rPr>
                          <w:rFonts w:ascii="Times New Roman" w:hAnsi="Times New Roman" w:cs="Times New Roman"/>
                          <w:sz w:val="20"/>
                          <w:szCs w:val="20"/>
                        </w:rPr>
                        <w:t>their school.</w:t>
                      </w:r>
                    </w:p>
                    <w:p w:rsidR="001B6486" w:rsidRDefault="001B6486" w:rsidP="001B6486">
                      <w:pPr>
                        <w:pStyle w:val="ListParagraph"/>
                        <w:ind w:left="180" w:right="405" w:firstLine="270"/>
                        <w:rPr>
                          <w:sz w:val="20"/>
                        </w:rPr>
                      </w:pPr>
                    </w:p>
                    <w:p w:rsidR="001B6486" w:rsidRPr="00A82B19" w:rsidRDefault="001B6486" w:rsidP="001B6486">
                      <w:pPr>
                        <w:pStyle w:val="NoSpacing"/>
                        <w:ind w:left="180" w:right="405" w:firstLine="270"/>
                        <w:jc w:val="both"/>
                        <w:rPr>
                          <w:rFonts w:ascii="Times New Roman" w:hAnsi="Times New Roman" w:cs="Times New Roman"/>
                          <w:sz w:val="20"/>
                          <w:szCs w:val="20"/>
                        </w:rPr>
                      </w:pPr>
                      <w:r w:rsidRPr="00A82B19">
                        <w:rPr>
                          <w:rFonts w:ascii="Times New Roman" w:hAnsi="Times New Roman" w:cs="Times New Roman"/>
                          <w:sz w:val="20"/>
                          <w:szCs w:val="20"/>
                        </w:rPr>
                        <w:t>This policy in no way eliminates or diminishes an individual parent's right to make his or her feelings known at any level in the District on any topic of concern, nor does it prevent the District from involving individual parents in other appropriate situations.</w:t>
                      </w:r>
                    </w:p>
                    <w:p w:rsidR="001B6486" w:rsidRDefault="001B6486" w:rsidP="001B6486">
                      <w:pPr>
                        <w:pStyle w:val="NoSpacing"/>
                        <w:ind w:left="180" w:right="405" w:firstLine="270"/>
                        <w:jc w:val="both"/>
                        <w:rPr>
                          <w:rFonts w:ascii="Times New Roman" w:hAnsi="Times New Roman" w:cs="Times New Roman"/>
                          <w:b/>
                          <w:sz w:val="20"/>
                          <w:szCs w:val="20"/>
                        </w:rPr>
                      </w:pPr>
                    </w:p>
                    <w:p w:rsidR="001B6486" w:rsidRPr="00A82B19" w:rsidRDefault="001B6486" w:rsidP="001B6486">
                      <w:pPr>
                        <w:pStyle w:val="NoSpacing"/>
                        <w:ind w:left="180" w:right="405" w:firstLine="270"/>
                        <w:jc w:val="both"/>
                        <w:rPr>
                          <w:rFonts w:ascii="Times New Roman" w:hAnsi="Times New Roman" w:cs="Times New Roman"/>
                          <w:b/>
                          <w:sz w:val="20"/>
                          <w:szCs w:val="20"/>
                        </w:rPr>
                      </w:pPr>
                    </w:p>
                    <w:p w:rsidR="001B6486" w:rsidRPr="00A82B19" w:rsidRDefault="001B6486" w:rsidP="001B6486">
                      <w:pPr>
                        <w:pStyle w:val="NoSpacing"/>
                        <w:ind w:left="180" w:right="405" w:firstLine="270"/>
                        <w:jc w:val="both"/>
                        <w:rPr>
                          <w:rFonts w:ascii="Gotham" w:hAnsi="Gotham" w:cs="Times New Roman"/>
                          <w:sz w:val="28"/>
                          <w:szCs w:val="28"/>
                        </w:rPr>
                      </w:pPr>
                      <w:r w:rsidRPr="00A82B19">
                        <w:rPr>
                          <w:rFonts w:ascii="Gotham" w:hAnsi="Gotham" w:cs="Times New Roman"/>
                          <w:sz w:val="28"/>
                          <w:szCs w:val="28"/>
                        </w:rPr>
                        <w:t>Annual Evaluation</w:t>
                      </w:r>
                    </w:p>
                    <w:p w:rsidR="001B6486" w:rsidRPr="00A82B19" w:rsidRDefault="001B6486" w:rsidP="001B6486">
                      <w:pPr>
                        <w:pStyle w:val="NoSpacing"/>
                        <w:ind w:left="180" w:right="405" w:firstLine="270"/>
                        <w:jc w:val="both"/>
                        <w:rPr>
                          <w:rFonts w:ascii="Times New Roman" w:hAnsi="Times New Roman" w:cs="Times New Roman"/>
                          <w:sz w:val="20"/>
                          <w:szCs w:val="20"/>
                        </w:rPr>
                      </w:pPr>
                    </w:p>
                    <w:p w:rsidR="001B6486" w:rsidRDefault="001B6486" w:rsidP="001B6486">
                      <w:pPr>
                        <w:pStyle w:val="NoSpacing"/>
                        <w:ind w:left="180" w:right="405" w:firstLine="270"/>
                        <w:jc w:val="both"/>
                        <w:rPr>
                          <w:rFonts w:ascii="Times New Roman" w:hAnsi="Times New Roman" w:cs="Times New Roman"/>
                          <w:sz w:val="20"/>
                          <w:szCs w:val="20"/>
                        </w:rPr>
                      </w:pPr>
                      <w:r w:rsidRPr="00A82B19">
                        <w:rPr>
                          <w:rFonts w:ascii="Times New Roman" w:hAnsi="Times New Roman" w:cs="Times New Roman"/>
                          <w:sz w:val="20"/>
                          <w:szCs w:val="20"/>
                        </w:rPr>
                        <w:t xml:space="preserve">The Board, along with its Superintendent of Schools and other appropriate staff will conduct, with the meaningful involvement of parents, an annual evaluation of the content and effectiveness of this policy. This annual evaluation will include the identification of barriers to greater participation by parents and the revision of parent and family engagement policies necessary for </w:t>
                      </w:r>
                      <w:proofErr w:type="gramStart"/>
                      <w:r w:rsidRPr="00A82B19">
                        <w:rPr>
                          <w:rFonts w:ascii="Times New Roman" w:hAnsi="Times New Roman" w:cs="Times New Roman"/>
                          <w:sz w:val="20"/>
                          <w:szCs w:val="20"/>
                        </w:rPr>
                        <w:t>more effective involvement</w:t>
                      </w:r>
                      <w:proofErr w:type="gramEnd"/>
                      <w:r w:rsidRPr="00A82B19">
                        <w:rPr>
                          <w:rFonts w:ascii="Times New Roman" w:hAnsi="Times New Roman" w:cs="Times New Roman"/>
                          <w:sz w:val="20"/>
                          <w:szCs w:val="20"/>
                        </w:rPr>
                        <w:t xml:space="preserve">. </w:t>
                      </w:r>
                    </w:p>
                    <w:p w:rsidR="001B6486" w:rsidRPr="00A82B19" w:rsidRDefault="001B6486" w:rsidP="001B6486">
                      <w:pPr>
                        <w:pStyle w:val="NoSpacing"/>
                        <w:ind w:left="180" w:right="405" w:firstLine="270"/>
                        <w:jc w:val="both"/>
                        <w:rPr>
                          <w:rFonts w:ascii="Times New Roman" w:hAnsi="Times New Roman" w:cs="Times New Roman"/>
                          <w:sz w:val="20"/>
                          <w:szCs w:val="20"/>
                        </w:rPr>
                      </w:pPr>
                    </w:p>
                    <w:p w:rsidR="001B6486" w:rsidRPr="00A82B19" w:rsidRDefault="001B6486" w:rsidP="001B6486">
                      <w:pPr>
                        <w:pStyle w:val="NoSpacing"/>
                        <w:ind w:left="180" w:right="405" w:firstLine="270"/>
                        <w:jc w:val="both"/>
                        <w:rPr>
                          <w:rFonts w:ascii="Times New Roman" w:hAnsi="Times New Roman" w:cs="Times New Roman"/>
                          <w:sz w:val="20"/>
                          <w:szCs w:val="20"/>
                        </w:rPr>
                      </w:pPr>
                    </w:p>
                    <w:p w:rsidR="001B6486" w:rsidRPr="00A82B19" w:rsidRDefault="001B6486" w:rsidP="001B6486">
                      <w:pPr>
                        <w:pStyle w:val="NoSpacing"/>
                        <w:ind w:left="180" w:right="405" w:firstLine="270"/>
                        <w:jc w:val="both"/>
                        <w:rPr>
                          <w:rFonts w:ascii="Gotham" w:hAnsi="Gotham" w:cs="Times New Roman"/>
                          <w:b/>
                          <w:sz w:val="28"/>
                          <w:szCs w:val="28"/>
                        </w:rPr>
                      </w:pPr>
                      <w:r w:rsidRPr="00A82B19">
                        <w:rPr>
                          <w:rFonts w:ascii="Gotham" w:hAnsi="Gotham" w:cs="Times New Roman"/>
                          <w:b/>
                          <w:sz w:val="28"/>
                          <w:szCs w:val="28"/>
                        </w:rPr>
                        <w:t>School-Level Parent and Family Engagement Policies</w:t>
                      </w:r>
                    </w:p>
                    <w:p w:rsidR="001B6486" w:rsidRPr="00A82B19" w:rsidRDefault="001B6486" w:rsidP="001B6486">
                      <w:pPr>
                        <w:pStyle w:val="NoSpacing"/>
                        <w:ind w:left="180" w:right="405" w:firstLine="270"/>
                        <w:jc w:val="both"/>
                        <w:rPr>
                          <w:rFonts w:ascii="Times New Roman" w:hAnsi="Times New Roman" w:cs="Times New Roman"/>
                          <w:b/>
                          <w:sz w:val="20"/>
                          <w:szCs w:val="20"/>
                        </w:rPr>
                      </w:pPr>
                    </w:p>
                    <w:p w:rsidR="001B6486" w:rsidRDefault="001B6486" w:rsidP="001B6486">
                      <w:pPr>
                        <w:pStyle w:val="NoSpacing"/>
                        <w:ind w:left="180" w:right="405" w:firstLine="270"/>
                        <w:jc w:val="both"/>
                        <w:rPr>
                          <w:rFonts w:ascii="Times New Roman" w:hAnsi="Times New Roman" w:cs="Times New Roman"/>
                          <w:sz w:val="20"/>
                          <w:szCs w:val="20"/>
                        </w:rPr>
                      </w:pPr>
                      <w:r w:rsidRPr="00A82B19">
                        <w:rPr>
                          <w:rFonts w:ascii="Times New Roman" w:hAnsi="Times New Roman" w:cs="Times New Roman"/>
                          <w:sz w:val="20"/>
                          <w:szCs w:val="20"/>
                        </w:rPr>
                        <w:t xml:space="preserve">The Superintendent of Schools will ensure that all District schools </w:t>
                      </w:r>
                      <w:proofErr w:type="gramStart"/>
                      <w:r w:rsidRPr="00A82B19">
                        <w:rPr>
                          <w:rFonts w:ascii="Times New Roman" w:hAnsi="Times New Roman" w:cs="Times New Roman"/>
                          <w:sz w:val="20"/>
                          <w:szCs w:val="20"/>
                        </w:rPr>
                        <w:t>are provided</w:t>
                      </w:r>
                      <w:proofErr w:type="gramEnd"/>
                      <w:r w:rsidRPr="00A82B19">
                        <w:rPr>
                          <w:rFonts w:ascii="Times New Roman" w:hAnsi="Times New Roman" w:cs="Times New Roman"/>
                          <w:sz w:val="20"/>
                          <w:szCs w:val="20"/>
                        </w:rPr>
                        <w:t xml:space="preserve"> with technical assistance and support to assist them in planning and implementing effective parent and family engagement policies identifying programs and activities that improve student achievement and school performance. </w:t>
                      </w:r>
                    </w:p>
                    <w:p w:rsidR="001B6486" w:rsidRPr="00A82B19" w:rsidRDefault="001B6486" w:rsidP="001B6486">
                      <w:pPr>
                        <w:pStyle w:val="NoSpacing"/>
                        <w:ind w:left="180" w:right="405" w:firstLine="270"/>
                        <w:jc w:val="both"/>
                        <w:rPr>
                          <w:rFonts w:ascii="Times New Roman" w:hAnsi="Times New Roman" w:cs="Times New Roman"/>
                          <w:sz w:val="20"/>
                          <w:szCs w:val="20"/>
                        </w:rPr>
                      </w:pPr>
                    </w:p>
                    <w:p w:rsidR="001B6486" w:rsidRPr="00A82B19" w:rsidRDefault="001B6486" w:rsidP="001B6486">
                      <w:pPr>
                        <w:pStyle w:val="NoSpacing"/>
                        <w:ind w:left="180" w:right="405" w:firstLine="270"/>
                        <w:jc w:val="both"/>
                        <w:rPr>
                          <w:rFonts w:ascii="Times New Roman" w:hAnsi="Times New Roman" w:cs="Times New Roman"/>
                          <w:b/>
                          <w:sz w:val="20"/>
                          <w:szCs w:val="20"/>
                        </w:rPr>
                      </w:pPr>
                    </w:p>
                    <w:p w:rsidR="001B6486" w:rsidRPr="00463D16" w:rsidRDefault="001B6486" w:rsidP="001B6486">
                      <w:pPr>
                        <w:pStyle w:val="NoSpacing"/>
                        <w:ind w:left="180" w:right="405" w:firstLine="270"/>
                        <w:jc w:val="both"/>
                        <w:rPr>
                          <w:rFonts w:ascii="Gotham" w:hAnsi="Gotham" w:cs="Times New Roman"/>
                          <w:b/>
                          <w:sz w:val="28"/>
                          <w:szCs w:val="28"/>
                        </w:rPr>
                      </w:pPr>
                      <w:r w:rsidRPr="00463D16">
                        <w:rPr>
                          <w:rFonts w:ascii="Gotham" w:hAnsi="Gotham" w:cs="Times New Roman"/>
                          <w:b/>
                          <w:sz w:val="28"/>
                          <w:szCs w:val="28"/>
                        </w:rPr>
                        <w:t xml:space="preserve">Evaluation </w:t>
                      </w:r>
                    </w:p>
                    <w:p w:rsidR="001B6486" w:rsidRPr="00A82B19" w:rsidRDefault="001B6486" w:rsidP="001B6486">
                      <w:pPr>
                        <w:pStyle w:val="NoSpacing"/>
                        <w:ind w:left="180" w:right="405" w:firstLine="270"/>
                        <w:jc w:val="both"/>
                        <w:rPr>
                          <w:rFonts w:ascii="Times New Roman" w:hAnsi="Times New Roman" w:cs="Times New Roman"/>
                          <w:b/>
                          <w:sz w:val="20"/>
                          <w:szCs w:val="20"/>
                        </w:rPr>
                      </w:pPr>
                    </w:p>
                    <w:p w:rsidR="001B6486" w:rsidRDefault="001B6486" w:rsidP="001B6486">
                      <w:pPr>
                        <w:pStyle w:val="NoSpacing"/>
                        <w:ind w:left="180" w:right="405" w:firstLine="270"/>
                        <w:jc w:val="both"/>
                        <w:rPr>
                          <w:rFonts w:ascii="Times New Roman" w:hAnsi="Times New Roman" w:cs="Times New Roman"/>
                          <w:sz w:val="20"/>
                          <w:szCs w:val="20"/>
                        </w:rPr>
                      </w:pPr>
                      <w:r w:rsidRPr="00A82B19">
                        <w:rPr>
                          <w:rFonts w:ascii="Times New Roman" w:hAnsi="Times New Roman" w:cs="Times New Roman"/>
                          <w:sz w:val="20"/>
                          <w:szCs w:val="20"/>
                        </w:rPr>
                        <w:t xml:space="preserve">All school-level policies </w:t>
                      </w:r>
                      <w:proofErr w:type="gramStart"/>
                      <w:r w:rsidRPr="00A82B19">
                        <w:rPr>
                          <w:rFonts w:ascii="Times New Roman" w:hAnsi="Times New Roman" w:cs="Times New Roman"/>
                          <w:sz w:val="20"/>
                          <w:szCs w:val="20"/>
                        </w:rPr>
                        <w:t>will be evaluated at least every three years and, if warranted, revised</w:t>
                      </w:r>
                      <w:proofErr w:type="gramEnd"/>
                      <w:r w:rsidRPr="00A82B19">
                        <w:rPr>
                          <w:rFonts w:ascii="Times New Roman" w:hAnsi="Times New Roman" w:cs="Times New Roman"/>
                          <w:sz w:val="20"/>
                          <w:szCs w:val="20"/>
                        </w:rPr>
                        <w:t>.  Building administrators will include all necessary constituents of the school community (e.g., administrators, Title I parents, teachers, CSEA) in the evaluation and revision of the school-level parent involvement policy.</w:t>
                      </w:r>
                    </w:p>
                    <w:p w:rsidR="001B6486" w:rsidRDefault="001B6486" w:rsidP="001B6486"/>
                  </w:txbxContent>
                </v:textbox>
                <w10:wrap type="square" anchorx="page"/>
              </v:shape>
            </w:pict>
          </mc:Fallback>
        </mc:AlternateContent>
      </w:r>
      <w:r>
        <w:rPr>
          <w:rFonts w:ascii="Gotham" w:hAnsi="Gotham"/>
          <w:noProof/>
          <w:sz w:val="44"/>
        </w:rPr>
        <mc:AlternateContent>
          <mc:Choice Requires="wps">
            <w:drawing>
              <wp:anchor distT="0" distB="0" distL="114300" distR="114300" simplePos="0" relativeHeight="251671552" behindDoc="0" locked="0" layoutInCell="1" allowOverlap="1" wp14:anchorId="213F9D54" wp14:editId="20836B6C">
                <wp:simplePos x="0" y="0"/>
                <wp:positionH relativeFrom="column">
                  <wp:posOffset>-438150</wp:posOffset>
                </wp:positionH>
                <wp:positionV relativeFrom="paragraph">
                  <wp:posOffset>-49530</wp:posOffset>
                </wp:positionV>
                <wp:extent cx="8620125" cy="45720"/>
                <wp:effectExtent l="0" t="0" r="9525" b="0"/>
                <wp:wrapNone/>
                <wp:docPr id="21" name="Rectangle 21"/>
                <wp:cNvGraphicFramePr/>
                <a:graphic xmlns:a="http://schemas.openxmlformats.org/drawingml/2006/main">
                  <a:graphicData uri="http://schemas.microsoft.com/office/word/2010/wordprocessingShape">
                    <wps:wsp>
                      <wps:cNvSpPr/>
                      <wps:spPr>
                        <a:xfrm>
                          <a:off x="0" y="0"/>
                          <a:ext cx="8620125" cy="45720"/>
                        </a:xfrm>
                        <a:prstGeom prst="rect">
                          <a:avLst/>
                        </a:prstGeom>
                        <a:solidFill>
                          <a:srgbClr val="041E4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74E660" id="Rectangle 21" o:spid="_x0000_s1026" style="position:absolute;margin-left:-34.5pt;margin-top:-3.9pt;width:678.75pt;height:3.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" fillcolor="#041e42" stroked="f" strokeweight="1pt"/>
            </w:pict>
          </mc:Fallback>
        </mc:AlternateContent>
      </w:r>
      <w:r>
        <w:rPr>
          <w:rFonts w:ascii="Gotham" w:hAnsi="Gotham"/>
          <w:noProof/>
          <w:sz w:val="44"/>
        </w:rPr>
        <mc:AlternateContent>
          <mc:Choice Requires="wps">
            <w:drawing>
              <wp:anchor distT="0" distB="0" distL="114300" distR="114300" simplePos="0" relativeHeight="251672576" behindDoc="0" locked="0" layoutInCell="1" allowOverlap="1" wp14:anchorId="6CBCC1C8" wp14:editId="206314A9">
                <wp:simplePos x="0" y="0"/>
                <wp:positionH relativeFrom="page">
                  <wp:align>left</wp:align>
                </wp:positionH>
                <wp:positionV relativeFrom="paragraph">
                  <wp:posOffset>-98425</wp:posOffset>
                </wp:positionV>
                <wp:extent cx="8620125" cy="45720"/>
                <wp:effectExtent l="0" t="0" r="9525" b="0"/>
                <wp:wrapNone/>
                <wp:docPr id="22" name="Rectangle 22"/>
                <wp:cNvGraphicFramePr/>
                <a:graphic xmlns:a="http://schemas.openxmlformats.org/drawingml/2006/main">
                  <a:graphicData uri="http://schemas.microsoft.com/office/word/2010/wordprocessingShape">
                    <wps:wsp>
                      <wps:cNvSpPr/>
                      <wps:spPr>
                        <a:xfrm>
                          <a:off x="0" y="0"/>
                          <a:ext cx="8620125" cy="45720"/>
                        </a:xfrm>
                        <a:prstGeom prst="rect">
                          <a:avLst/>
                        </a:prstGeom>
                        <a:solidFill>
                          <a:srgbClr val="041E4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7AA69C" id="Rectangle 22" o:spid="_x0000_s1026" style="position:absolute;margin-left:0;margin-top:-7.75pt;width:678.75pt;height:3.6pt;z-index:25167257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" fillcolor="#041e42" stroked="f" strokeweight="1pt">
                <w10:wrap anchorx="page"/>
              </v:rect>
            </w:pict>
          </mc:Fallback>
        </mc:AlternateContent>
      </w:r>
    </w:p>
    <w:p w:rsidR="001B6486" w:rsidRDefault="001B6486" w:rsidP="001B6486">
      <w:pPr>
        <w:pStyle w:val="NoSpacing"/>
        <w:jc w:val="both"/>
        <w:rPr>
          <w:rFonts w:ascii="Gotham" w:hAnsi="Gotham" w:cs="Times New Roman"/>
          <w:sz w:val="28"/>
          <w:szCs w:val="28"/>
        </w:rPr>
      </w:pPr>
    </w:p>
    <w:p w:rsidR="001B6486" w:rsidRDefault="001B6486" w:rsidP="001B6486">
      <w:pPr>
        <w:pStyle w:val="NoSpacing"/>
        <w:jc w:val="both"/>
        <w:rPr>
          <w:rFonts w:ascii="Gotham" w:hAnsi="Gotham" w:cs="Times New Roman"/>
          <w:sz w:val="28"/>
          <w:szCs w:val="28"/>
        </w:rPr>
      </w:pPr>
    </w:p>
    <w:p w:rsidR="001B6486" w:rsidRDefault="001B6486" w:rsidP="001B6486">
      <w:pPr>
        <w:pStyle w:val="NoSpacing"/>
        <w:jc w:val="both"/>
        <w:rPr>
          <w:rFonts w:ascii="Gotham" w:hAnsi="Gotham" w:cs="Times New Roman"/>
          <w:sz w:val="28"/>
          <w:szCs w:val="28"/>
        </w:rPr>
      </w:pPr>
    </w:p>
    <w:p w:rsidR="001B6486" w:rsidRDefault="001B6486" w:rsidP="001B6486">
      <w:pPr>
        <w:pStyle w:val="NoSpacing"/>
        <w:jc w:val="both"/>
        <w:rPr>
          <w:rFonts w:ascii="Gotham" w:hAnsi="Gotham" w:cs="Times New Roman"/>
          <w:sz w:val="28"/>
          <w:szCs w:val="28"/>
        </w:rPr>
      </w:pPr>
    </w:p>
    <w:p w:rsidR="001B6486" w:rsidRDefault="001B6486" w:rsidP="001B6486">
      <w:pPr>
        <w:pStyle w:val="NoSpacing"/>
        <w:jc w:val="both"/>
        <w:rPr>
          <w:rFonts w:ascii="Gotham" w:hAnsi="Gotham" w:cs="Times New Roman"/>
          <w:sz w:val="28"/>
          <w:szCs w:val="28"/>
        </w:rPr>
      </w:pPr>
    </w:p>
    <w:p w:rsidR="001B6486" w:rsidRDefault="001B6486" w:rsidP="001B6486">
      <w:pPr>
        <w:pStyle w:val="NoSpacing"/>
        <w:jc w:val="both"/>
        <w:rPr>
          <w:rFonts w:ascii="Gotham" w:hAnsi="Gotham" w:cs="Times New Roman"/>
          <w:sz w:val="28"/>
          <w:szCs w:val="28"/>
        </w:rPr>
      </w:pPr>
    </w:p>
    <w:p w:rsidR="001B6486" w:rsidRDefault="001B6486" w:rsidP="001B6486">
      <w:pPr>
        <w:pStyle w:val="NoSpacing"/>
        <w:jc w:val="both"/>
        <w:rPr>
          <w:rFonts w:ascii="Gotham" w:hAnsi="Gotham" w:cs="Times New Roman"/>
          <w:sz w:val="28"/>
          <w:szCs w:val="28"/>
        </w:rPr>
      </w:pPr>
    </w:p>
    <w:p w:rsidR="001B6486" w:rsidRDefault="001B6486" w:rsidP="001B6486">
      <w:pPr>
        <w:pStyle w:val="NoSpacing"/>
        <w:jc w:val="both"/>
        <w:rPr>
          <w:rFonts w:ascii="Gotham" w:hAnsi="Gotham" w:cs="Times New Roman"/>
          <w:sz w:val="28"/>
          <w:szCs w:val="28"/>
        </w:rPr>
      </w:pPr>
    </w:p>
    <w:p w:rsidR="001B6486" w:rsidRDefault="001B6486" w:rsidP="001B6486">
      <w:pPr>
        <w:pStyle w:val="NoSpacing"/>
        <w:jc w:val="both"/>
        <w:rPr>
          <w:rFonts w:ascii="Gotham" w:hAnsi="Gotham" w:cs="Times New Roman"/>
          <w:sz w:val="28"/>
          <w:szCs w:val="28"/>
        </w:rPr>
      </w:pPr>
    </w:p>
    <w:p w:rsidR="001B6486" w:rsidRDefault="001B6486" w:rsidP="001B6486">
      <w:pPr>
        <w:pStyle w:val="NoSpacing"/>
        <w:jc w:val="both"/>
        <w:rPr>
          <w:rFonts w:ascii="Gotham" w:hAnsi="Gotham" w:cs="Times New Roman"/>
          <w:sz w:val="28"/>
          <w:szCs w:val="28"/>
        </w:rPr>
      </w:pPr>
    </w:p>
    <w:p w:rsidR="001B6486" w:rsidRDefault="001B6486" w:rsidP="001B6486">
      <w:pPr>
        <w:pStyle w:val="NoSpacing"/>
        <w:jc w:val="both"/>
        <w:rPr>
          <w:rFonts w:ascii="Gotham" w:hAnsi="Gotham" w:cs="Times New Roman"/>
          <w:sz w:val="28"/>
          <w:szCs w:val="28"/>
        </w:rPr>
      </w:pPr>
    </w:p>
    <w:p w:rsidR="001B6486" w:rsidRDefault="001B6486" w:rsidP="001B6486">
      <w:pPr>
        <w:pStyle w:val="NoSpacing"/>
        <w:jc w:val="both"/>
        <w:rPr>
          <w:rFonts w:ascii="Gotham" w:hAnsi="Gotham" w:cs="Times New Roman"/>
          <w:sz w:val="28"/>
          <w:szCs w:val="28"/>
        </w:rPr>
      </w:pPr>
    </w:p>
    <w:p w:rsidR="001B6486" w:rsidRDefault="001B6486" w:rsidP="001B6486">
      <w:pPr>
        <w:pStyle w:val="NoSpacing"/>
        <w:jc w:val="both"/>
        <w:rPr>
          <w:rFonts w:ascii="Gotham" w:hAnsi="Gotham" w:cs="Times New Roman"/>
          <w:sz w:val="28"/>
          <w:szCs w:val="28"/>
        </w:rPr>
      </w:pPr>
    </w:p>
    <w:p w:rsidR="001B6486" w:rsidRDefault="001B6486" w:rsidP="001B6486">
      <w:pPr>
        <w:pStyle w:val="NoSpacing"/>
        <w:jc w:val="both"/>
        <w:rPr>
          <w:rFonts w:ascii="Gotham" w:hAnsi="Gotham" w:cs="Times New Roman"/>
          <w:sz w:val="28"/>
          <w:szCs w:val="28"/>
        </w:rPr>
      </w:pPr>
    </w:p>
    <w:p w:rsidR="001B6486" w:rsidRDefault="001B6486" w:rsidP="001B6486">
      <w:pPr>
        <w:pStyle w:val="NoSpacing"/>
        <w:jc w:val="both"/>
        <w:rPr>
          <w:rFonts w:ascii="Gotham" w:hAnsi="Gotham" w:cs="Times New Roman"/>
          <w:sz w:val="28"/>
          <w:szCs w:val="28"/>
        </w:rPr>
      </w:pPr>
    </w:p>
    <w:p w:rsidR="001B6486" w:rsidRDefault="001B6486" w:rsidP="001B6486">
      <w:pPr>
        <w:pStyle w:val="NoSpacing"/>
        <w:jc w:val="both"/>
        <w:rPr>
          <w:rFonts w:ascii="Gotham" w:hAnsi="Gotham" w:cs="Times New Roman"/>
          <w:sz w:val="28"/>
          <w:szCs w:val="28"/>
        </w:rPr>
      </w:pPr>
    </w:p>
    <w:p w:rsidR="001B6486" w:rsidRDefault="001B6486" w:rsidP="001B6486">
      <w:pPr>
        <w:pStyle w:val="NoSpacing"/>
        <w:jc w:val="both"/>
        <w:rPr>
          <w:rFonts w:ascii="Gotham" w:hAnsi="Gotham" w:cs="Times New Roman"/>
          <w:sz w:val="28"/>
          <w:szCs w:val="28"/>
        </w:rPr>
      </w:pPr>
    </w:p>
    <w:p w:rsidR="001B6486" w:rsidRDefault="001B6486" w:rsidP="001B6486">
      <w:pPr>
        <w:pStyle w:val="NoSpacing"/>
        <w:jc w:val="both"/>
        <w:rPr>
          <w:rFonts w:ascii="Gotham" w:hAnsi="Gotham" w:cs="Times New Roman"/>
          <w:sz w:val="28"/>
          <w:szCs w:val="28"/>
        </w:rPr>
      </w:pPr>
      <w:r w:rsidRPr="003823ED">
        <w:rPr>
          <w:rFonts w:ascii="Gotham" w:hAnsi="Gotham"/>
          <w:noProof/>
          <w:color w:val="FFFFFF" w:themeColor="background1"/>
          <w:sz w:val="44"/>
        </w:rPr>
        <mc:AlternateContent>
          <mc:Choice Requires="wps">
            <w:drawing>
              <wp:anchor distT="0" distB="0" distL="114300" distR="114300" simplePos="0" relativeHeight="251674624" behindDoc="1" locked="0" layoutInCell="1" allowOverlap="1" wp14:anchorId="141C6CBE" wp14:editId="2184643B">
                <wp:simplePos x="0" y="0"/>
                <wp:positionH relativeFrom="page">
                  <wp:align>right</wp:align>
                </wp:positionH>
                <wp:positionV relativeFrom="paragraph">
                  <wp:posOffset>-568960</wp:posOffset>
                </wp:positionV>
                <wp:extent cx="7524750" cy="7771130"/>
                <wp:effectExtent l="0" t="8890" r="0" b="0"/>
                <wp:wrapNone/>
                <wp:docPr id="24" name="Rectangle 24"/>
                <wp:cNvGraphicFramePr/>
                <a:graphic xmlns:a="http://schemas.openxmlformats.org/drawingml/2006/main">
                  <a:graphicData uri="http://schemas.microsoft.com/office/word/2010/wordprocessingShape">
                    <wps:wsp>
                      <wps:cNvSpPr/>
                      <wps:spPr>
                        <a:xfrm rot="5400000">
                          <a:off x="0" y="0"/>
                          <a:ext cx="7524750" cy="7771130"/>
                        </a:xfrm>
                        <a:prstGeom prst="rect">
                          <a:avLst/>
                        </a:prstGeom>
                        <a:solidFill>
                          <a:srgbClr val="041E4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93757C" id="Rectangle 24" o:spid="_x0000_s1026" style="position:absolute;margin-left:541.3pt;margin-top:-44.8pt;width:592.5pt;height:611.9pt;rotation:90;z-index:-25164185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" fillcolor="#041e42" stroked="f" strokeweight="1pt">
                <w10:wrap anchorx="page"/>
              </v:rect>
            </w:pict>
          </mc:Fallback>
        </mc:AlternateContent>
      </w:r>
    </w:p>
    <w:p w:rsidR="001B6486" w:rsidRPr="003823ED" w:rsidRDefault="001B6486" w:rsidP="001B6486">
      <w:pPr>
        <w:pStyle w:val="NoSpacing"/>
        <w:ind w:hanging="360"/>
        <w:jc w:val="both"/>
        <w:rPr>
          <w:rFonts w:ascii="Gotham" w:hAnsi="Gotham" w:cs="Times New Roman"/>
          <w:b/>
          <w:color w:val="FFFFFF" w:themeColor="background1"/>
          <w:sz w:val="28"/>
          <w:szCs w:val="28"/>
        </w:rPr>
      </w:pPr>
      <w:r>
        <w:rPr>
          <w:rFonts w:ascii="Gotham" w:hAnsi="Gotham" w:cs="Times New Roman"/>
          <w:b/>
          <w:color w:val="FFFFFF" w:themeColor="background1"/>
          <w:sz w:val="28"/>
          <w:szCs w:val="28"/>
        </w:rPr>
        <w:t>B</w:t>
      </w:r>
      <w:r w:rsidRPr="003823ED">
        <w:rPr>
          <w:rFonts w:ascii="Gotham" w:hAnsi="Gotham" w:cs="Times New Roman"/>
          <w:b/>
          <w:color w:val="FFFFFF" w:themeColor="background1"/>
          <w:sz w:val="28"/>
          <w:szCs w:val="28"/>
        </w:rPr>
        <w:t xml:space="preserve">uilding Capacity for Parent </w:t>
      </w:r>
      <w:r>
        <w:rPr>
          <w:rFonts w:ascii="Gotham" w:hAnsi="Gotham" w:cs="Times New Roman"/>
          <w:b/>
          <w:color w:val="FFFFFF" w:themeColor="background1"/>
          <w:sz w:val="28"/>
          <w:szCs w:val="28"/>
        </w:rPr>
        <w:t xml:space="preserve">and </w:t>
      </w:r>
      <w:r w:rsidRPr="003823ED">
        <w:rPr>
          <w:rFonts w:ascii="Gotham" w:hAnsi="Gotham" w:cs="Times New Roman"/>
          <w:b/>
          <w:color w:val="FFFFFF" w:themeColor="background1"/>
          <w:sz w:val="28"/>
          <w:szCs w:val="28"/>
        </w:rPr>
        <w:t>Involvement</w:t>
      </w:r>
    </w:p>
    <w:p w:rsidR="001B6486" w:rsidRPr="003823ED" w:rsidRDefault="001B6486" w:rsidP="001B6486">
      <w:pPr>
        <w:pStyle w:val="NoSpacing"/>
        <w:jc w:val="both"/>
        <w:rPr>
          <w:rFonts w:ascii="Times New Roman" w:hAnsi="Times New Roman" w:cs="Times New Roman"/>
          <w:color w:val="FFFFFF" w:themeColor="background1"/>
          <w:sz w:val="20"/>
          <w:szCs w:val="20"/>
        </w:rPr>
      </w:pPr>
    </w:p>
    <w:p w:rsidR="001B6486" w:rsidRPr="003823ED" w:rsidRDefault="001B6486" w:rsidP="001B6486">
      <w:pPr>
        <w:pStyle w:val="NoSpacing"/>
        <w:jc w:val="both"/>
        <w:rPr>
          <w:rFonts w:ascii="Times New Roman" w:hAnsi="Times New Roman" w:cs="Times New Roman"/>
          <w:color w:val="FFFFFF" w:themeColor="background1"/>
          <w:sz w:val="20"/>
          <w:szCs w:val="20"/>
        </w:rPr>
      </w:pPr>
      <w:r w:rsidRPr="003823ED">
        <w:rPr>
          <w:rFonts w:ascii="Times New Roman" w:hAnsi="Times New Roman" w:cs="Times New Roman"/>
          <w:color w:val="FFFFFF" w:themeColor="background1"/>
          <w:sz w:val="20"/>
          <w:szCs w:val="20"/>
        </w:rPr>
        <w:t xml:space="preserve">The District </w:t>
      </w:r>
      <w:r>
        <w:rPr>
          <w:rFonts w:ascii="Times New Roman" w:hAnsi="Times New Roman" w:cs="Times New Roman"/>
          <w:color w:val="FFFFFF" w:themeColor="background1"/>
          <w:sz w:val="20"/>
          <w:szCs w:val="20"/>
        </w:rPr>
        <w:t xml:space="preserve">and its schools </w:t>
      </w:r>
      <w:r w:rsidRPr="003823ED">
        <w:rPr>
          <w:rFonts w:ascii="Times New Roman" w:hAnsi="Times New Roman" w:cs="Times New Roman"/>
          <w:color w:val="FFFFFF" w:themeColor="background1"/>
          <w:sz w:val="20"/>
          <w:szCs w:val="20"/>
        </w:rPr>
        <w:t xml:space="preserve">will endeavor to build </w:t>
      </w:r>
      <w:r>
        <w:rPr>
          <w:rFonts w:ascii="Times New Roman" w:hAnsi="Times New Roman" w:cs="Times New Roman"/>
          <w:color w:val="FFFFFF" w:themeColor="background1"/>
          <w:sz w:val="20"/>
          <w:szCs w:val="20"/>
        </w:rPr>
        <w:t xml:space="preserve">the capacity </w:t>
      </w:r>
      <w:proofErr w:type="gramStart"/>
      <w:r>
        <w:rPr>
          <w:rFonts w:ascii="Times New Roman" w:hAnsi="Times New Roman" w:cs="Times New Roman"/>
          <w:color w:val="FFFFFF" w:themeColor="background1"/>
          <w:sz w:val="20"/>
          <w:szCs w:val="20"/>
        </w:rPr>
        <w:t xml:space="preserve">of  </w:t>
      </w:r>
      <w:r w:rsidRPr="003823ED">
        <w:rPr>
          <w:rFonts w:ascii="Times New Roman" w:hAnsi="Times New Roman" w:cs="Times New Roman"/>
          <w:color w:val="FFFFFF" w:themeColor="background1"/>
          <w:sz w:val="20"/>
          <w:szCs w:val="20"/>
        </w:rPr>
        <w:t>parent</w:t>
      </w:r>
      <w:r>
        <w:rPr>
          <w:rFonts w:ascii="Times New Roman" w:hAnsi="Times New Roman" w:cs="Times New Roman"/>
          <w:color w:val="FFFFFF" w:themeColor="background1"/>
          <w:sz w:val="20"/>
          <w:szCs w:val="20"/>
        </w:rPr>
        <w:t>s</w:t>
      </w:r>
      <w:proofErr w:type="gramEnd"/>
      <w:r>
        <w:rPr>
          <w:rFonts w:ascii="Times New Roman" w:hAnsi="Times New Roman" w:cs="Times New Roman"/>
          <w:color w:val="FFFFFF" w:themeColor="background1"/>
          <w:sz w:val="20"/>
          <w:szCs w:val="20"/>
        </w:rPr>
        <w:t xml:space="preserve"> and school professionals/staff for strong</w:t>
      </w:r>
      <w:r w:rsidRPr="003823ED">
        <w:rPr>
          <w:rFonts w:ascii="Times New Roman" w:hAnsi="Times New Roman" w:cs="Times New Roman"/>
          <w:color w:val="FFFFFF" w:themeColor="background1"/>
          <w:sz w:val="20"/>
          <w:szCs w:val="20"/>
        </w:rPr>
        <w:t xml:space="preserve"> </w:t>
      </w:r>
      <w:r>
        <w:rPr>
          <w:rFonts w:ascii="Times New Roman" w:hAnsi="Times New Roman" w:cs="Times New Roman"/>
          <w:color w:val="FFFFFF" w:themeColor="background1"/>
          <w:sz w:val="20"/>
          <w:szCs w:val="20"/>
        </w:rPr>
        <w:t>parent involvement to support the academic achievement of all students through:</w:t>
      </w:r>
      <w:r w:rsidRPr="003823ED">
        <w:rPr>
          <w:rFonts w:ascii="Gotham" w:hAnsi="Gotham"/>
          <w:noProof/>
          <w:color w:val="FFFFFF" w:themeColor="background1"/>
          <w:sz w:val="44"/>
        </w:rPr>
        <w:t xml:space="preserve"> </w:t>
      </w:r>
    </w:p>
    <w:p w:rsidR="001B6486" w:rsidRPr="003823ED" w:rsidRDefault="001B6486" w:rsidP="001B6486">
      <w:pPr>
        <w:pStyle w:val="NoSpacing"/>
        <w:jc w:val="both"/>
        <w:rPr>
          <w:rFonts w:ascii="Times New Roman" w:hAnsi="Times New Roman" w:cs="Times New Roman"/>
          <w:color w:val="FFFFFF" w:themeColor="background1"/>
          <w:sz w:val="20"/>
          <w:szCs w:val="20"/>
        </w:rPr>
      </w:pPr>
    </w:p>
    <w:p w:rsidR="001B6486" w:rsidRPr="003823ED" w:rsidRDefault="001B6486" w:rsidP="001B6486">
      <w:pPr>
        <w:pStyle w:val="NoSpacing"/>
        <w:numPr>
          <w:ilvl w:val="0"/>
          <w:numId w:val="3"/>
        </w:numPr>
        <w:jc w:val="both"/>
        <w:rPr>
          <w:rFonts w:ascii="Times New Roman" w:hAnsi="Times New Roman" w:cs="Times New Roman"/>
          <w:color w:val="FFFFFF" w:themeColor="background1"/>
          <w:sz w:val="20"/>
          <w:szCs w:val="20"/>
        </w:rPr>
      </w:pPr>
      <w:r w:rsidRPr="003823ED">
        <w:rPr>
          <w:rFonts w:ascii="Times New Roman" w:hAnsi="Times New Roman" w:cs="Times New Roman"/>
          <w:noProof/>
          <w:color w:val="FFFFFF" w:themeColor="background1"/>
          <w:sz w:val="20"/>
          <w:szCs w:val="20"/>
        </w:rPr>
        <w:drawing>
          <wp:anchor distT="0" distB="0" distL="114300" distR="114300" simplePos="0" relativeHeight="251673600" behindDoc="0" locked="0" layoutInCell="1" allowOverlap="1" wp14:anchorId="6F05EF8A" wp14:editId="51C3859B">
            <wp:simplePos x="0" y="0"/>
            <wp:positionH relativeFrom="margin">
              <wp:posOffset>3829050</wp:posOffset>
            </wp:positionH>
            <wp:positionV relativeFrom="page">
              <wp:posOffset>1283970</wp:posOffset>
            </wp:positionV>
            <wp:extent cx="3219450" cy="2973070"/>
            <wp:effectExtent l="38100" t="38100" r="38100" b="3683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6801" r="20956" b="-92"/>
                    <a:stretch/>
                  </pic:blipFill>
                  <pic:spPr bwMode="auto">
                    <a:xfrm>
                      <a:off x="0" y="0"/>
                      <a:ext cx="3219450" cy="2973070"/>
                    </a:xfrm>
                    <a:prstGeom prst="rect">
                      <a:avLst/>
                    </a:prstGeom>
                    <a:noFill/>
                    <a:ln w="38100">
                      <a:solidFill>
                        <a:schemeClr val="bg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823ED">
        <w:rPr>
          <w:rFonts w:ascii="Times New Roman" w:hAnsi="Times New Roman" w:cs="Times New Roman"/>
          <w:color w:val="FFFFFF" w:themeColor="background1"/>
          <w:sz w:val="20"/>
          <w:szCs w:val="20"/>
        </w:rPr>
        <w:t>The provision of activities at the District-level, such as workshops, classes, and materials whose goal is to assist parents in understanding such topics as the state’s academic content, state and local academic assessments, Title I requirements, how to monitor their child's progress and how to work with educators to improve the achievement of their child.</w:t>
      </w:r>
    </w:p>
    <w:p w:rsidR="001B6486" w:rsidRPr="003823ED" w:rsidRDefault="001B6486" w:rsidP="001B6486">
      <w:pPr>
        <w:pStyle w:val="NoSpacing"/>
        <w:numPr>
          <w:ilvl w:val="0"/>
          <w:numId w:val="3"/>
        </w:numPr>
        <w:jc w:val="both"/>
        <w:rPr>
          <w:rFonts w:ascii="Times New Roman" w:hAnsi="Times New Roman" w:cs="Times New Roman"/>
          <w:color w:val="FFFFFF" w:themeColor="background1"/>
          <w:sz w:val="20"/>
          <w:szCs w:val="20"/>
        </w:rPr>
      </w:pPr>
      <w:r w:rsidRPr="003823ED">
        <w:rPr>
          <w:rFonts w:ascii="Times New Roman" w:hAnsi="Times New Roman" w:cs="Times New Roman"/>
          <w:color w:val="FFFFFF" w:themeColor="background1"/>
          <w:sz w:val="20"/>
          <w:szCs w:val="20"/>
        </w:rPr>
        <w:t>The provision of materials and training at the School level to help parents work to improve their child’s academic achievement, such as literacy training and using technology (including education about the harms of copyright piracy).</w:t>
      </w:r>
    </w:p>
    <w:p w:rsidR="001B6486" w:rsidRPr="003823ED" w:rsidRDefault="001B6486" w:rsidP="001B6486">
      <w:pPr>
        <w:pStyle w:val="NoSpacing"/>
        <w:numPr>
          <w:ilvl w:val="0"/>
          <w:numId w:val="3"/>
        </w:numPr>
        <w:jc w:val="both"/>
        <w:rPr>
          <w:rFonts w:ascii="Times New Roman" w:hAnsi="Times New Roman" w:cs="Times New Roman"/>
          <w:color w:val="FFFFFF" w:themeColor="background1"/>
          <w:sz w:val="20"/>
          <w:szCs w:val="20"/>
        </w:rPr>
      </w:pPr>
      <w:r w:rsidRPr="003823ED">
        <w:rPr>
          <w:rFonts w:ascii="Times New Roman" w:hAnsi="Times New Roman" w:cs="Times New Roman"/>
          <w:color w:val="FFFFFF" w:themeColor="background1"/>
          <w:sz w:val="20"/>
          <w:szCs w:val="20"/>
        </w:rPr>
        <w:t>The development of opportunities for teachers, specialized instructional support personnel, principals and other school leaders, and other staff, with the assistance of parents, in understanding the value and utility of a parent's contributions and how to:</w:t>
      </w:r>
    </w:p>
    <w:p w:rsidR="001B6486" w:rsidRPr="003823ED" w:rsidRDefault="001B6486" w:rsidP="001B6486">
      <w:pPr>
        <w:pStyle w:val="NoSpacing"/>
        <w:numPr>
          <w:ilvl w:val="1"/>
          <w:numId w:val="3"/>
        </w:numPr>
        <w:ind w:left="720" w:firstLine="450"/>
        <w:jc w:val="both"/>
        <w:rPr>
          <w:rFonts w:ascii="Times New Roman" w:hAnsi="Times New Roman" w:cs="Times New Roman"/>
          <w:color w:val="FFFFFF" w:themeColor="background1"/>
          <w:sz w:val="20"/>
          <w:szCs w:val="20"/>
        </w:rPr>
      </w:pPr>
      <w:r w:rsidRPr="003823ED">
        <w:rPr>
          <w:rFonts w:ascii="Times New Roman" w:hAnsi="Times New Roman" w:cs="Times New Roman"/>
          <w:color w:val="FFFFFF" w:themeColor="background1"/>
          <w:sz w:val="20"/>
          <w:szCs w:val="20"/>
        </w:rPr>
        <w:t xml:space="preserve">Reach out to, communicate with, and work  </w:t>
      </w:r>
    </w:p>
    <w:p w:rsidR="001B6486" w:rsidRPr="003823ED" w:rsidRDefault="001B6486" w:rsidP="001B6486">
      <w:pPr>
        <w:pStyle w:val="NoSpacing"/>
        <w:ind w:left="1170"/>
        <w:jc w:val="both"/>
        <w:rPr>
          <w:rFonts w:ascii="Times New Roman" w:hAnsi="Times New Roman" w:cs="Times New Roman"/>
          <w:color w:val="FFFFFF" w:themeColor="background1"/>
          <w:sz w:val="20"/>
          <w:szCs w:val="20"/>
        </w:rPr>
      </w:pPr>
      <w:r w:rsidRPr="003823ED">
        <w:rPr>
          <w:rFonts w:ascii="Times New Roman" w:hAnsi="Times New Roman" w:cs="Times New Roman"/>
          <w:color w:val="FFFFFF" w:themeColor="background1"/>
          <w:sz w:val="20"/>
          <w:szCs w:val="20"/>
        </w:rPr>
        <w:t xml:space="preserve">     </w:t>
      </w:r>
      <w:proofErr w:type="gramStart"/>
      <w:r w:rsidRPr="003823ED">
        <w:rPr>
          <w:rFonts w:ascii="Times New Roman" w:hAnsi="Times New Roman" w:cs="Times New Roman"/>
          <w:color w:val="FFFFFF" w:themeColor="background1"/>
          <w:sz w:val="20"/>
          <w:szCs w:val="20"/>
        </w:rPr>
        <w:t>with</w:t>
      </w:r>
      <w:proofErr w:type="gramEnd"/>
      <w:r w:rsidRPr="003823ED">
        <w:rPr>
          <w:rFonts w:ascii="Times New Roman" w:hAnsi="Times New Roman" w:cs="Times New Roman"/>
          <w:color w:val="FFFFFF" w:themeColor="background1"/>
          <w:sz w:val="20"/>
          <w:szCs w:val="20"/>
        </w:rPr>
        <w:t xml:space="preserve"> parents as equal partners</w:t>
      </w:r>
    </w:p>
    <w:p w:rsidR="001B6486" w:rsidRPr="003823ED" w:rsidRDefault="001B6486" w:rsidP="001B6486">
      <w:pPr>
        <w:pStyle w:val="NoSpacing"/>
        <w:numPr>
          <w:ilvl w:val="1"/>
          <w:numId w:val="3"/>
        </w:numPr>
        <w:ind w:left="720" w:firstLine="450"/>
        <w:jc w:val="both"/>
        <w:rPr>
          <w:rFonts w:ascii="Times New Roman" w:hAnsi="Times New Roman" w:cs="Times New Roman"/>
          <w:color w:val="FFFFFF" w:themeColor="background1"/>
          <w:sz w:val="20"/>
          <w:szCs w:val="20"/>
        </w:rPr>
      </w:pPr>
      <w:r w:rsidRPr="003823ED">
        <w:rPr>
          <w:rFonts w:ascii="Times New Roman" w:hAnsi="Times New Roman" w:cs="Times New Roman"/>
          <w:color w:val="FFFFFF" w:themeColor="background1"/>
          <w:sz w:val="20"/>
          <w:szCs w:val="20"/>
        </w:rPr>
        <w:t xml:space="preserve">Implement and coordinate parent programs </w:t>
      </w:r>
    </w:p>
    <w:p w:rsidR="001B6486" w:rsidRPr="003823ED" w:rsidRDefault="001B6486" w:rsidP="001B6486">
      <w:pPr>
        <w:pStyle w:val="NoSpacing"/>
        <w:ind w:left="1170"/>
        <w:jc w:val="both"/>
        <w:rPr>
          <w:rFonts w:ascii="Times New Roman" w:hAnsi="Times New Roman" w:cs="Times New Roman"/>
          <w:color w:val="FFFFFF" w:themeColor="background1"/>
          <w:sz w:val="20"/>
          <w:szCs w:val="20"/>
        </w:rPr>
      </w:pPr>
      <w:r w:rsidRPr="003823ED">
        <w:rPr>
          <w:rFonts w:ascii="Times New Roman" w:hAnsi="Times New Roman" w:cs="Times New Roman"/>
          <w:color w:val="FFFFFF" w:themeColor="background1"/>
          <w:sz w:val="20"/>
          <w:szCs w:val="20"/>
        </w:rPr>
        <w:t xml:space="preserve">     </w:t>
      </w:r>
      <w:proofErr w:type="gramStart"/>
      <w:r w:rsidRPr="003823ED">
        <w:rPr>
          <w:rFonts w:ascii="Times New Roman" w:hAnsi="Times New Roman" w:cs="Times New Roman"/>
          <w:color w:val="FFFFFF" w:themeColor="background1"/>
          <w:sz w:val="20"/>
          <w:szCs w:val="20"/>
        </w:rPr>
        <w:t>and</w:t>
      </w:r>
      <w:proofErr w:type="gramEnd"/>
      <w:r w:rsidRPr="003823ED">
        <w:rPr>
          <w:rFonts w:ascii="Times New Roman" w:hAnsi="Times New Roman" w:cs="Times New Roman"/>
          <w:color w:val="FFFFFF" w:themeColor="background1"/>
          <w:sz w:val="20"/>
          <w:szCs w:val="20"/>
        </w:rPr>
        <w:t xml:space="preserve"> activities; and</w:t>
      </w:r>
    </w:p>
    <w:p w:rsidR="001B6486" w:rsidRDefault="001B6486" w:rsidP="001B6486">
      <w:pPr>
        <w:pStyle w:val="NoSpacing"/>
        <w:numPr>
          <w:ilvl w:val="1"/>
          <w:numId w:val="3"/>
        </w:numPr>
        <w:ind w:left="720" w:firstLine="450"/>
        <w:jc w:val="both"/>
        <w:rPr>
          <w:rFonts w:ascii="Times New Roman" w:hAnsi="Times New Roman" w:cs="Times New Roman"/>
          <w:color w:val="FFFFFF" w:themeColor="background1"/>
          <w:sz w:val="20"/>
          <w:szCs w:val="20"/>
        </w:rPr>
      </w:pPr>
      <w:r w:rsidRPr="003823ED">
        <w:rPr>
          <w:rFonts w:ascii="Times New Roman" w:hAnsi="Times New Roman" w:cs="Times New Roman"/>
          <w:color w:val="FFFFFF" w:themeColor="background1"/>
          <w:sz w:val="20"/>
          <w:szCs w:val="20"/>
        </w:rPr>
        <w:t>Build ties between parents and the schools.</w:t>
      </w:r>
    </w:p>
    <w:p w:rsidR="001B6486" w:rsidRDefault="001B6486" w:rsidP="001B6486">
      <w:pPr>
        <w:pStyle w:val="NoSpacing"/>
        <w:jc w:val="both"/>
        <w:rPr>
          <w:rFonts w:ascii="Times New Roman" w:hAnsi="Times New Roman" w:cs="Times New Roman"/>
          <w:color w:val="FFFFFF" w:themeColor="background1"/>
          <w:sz w:val="20"/>
          <w:szCs w:val="20"/>
        </w:rPr>
      </w:pPr>
    </w:p>
    <w:p w:rsidR="001B6486" w:rsidRDefault="001B6486" w:rsidP="001B6486">
      <w:pPr>
        <w:pStyle w:val="NoSpacing"/>
        <w:jc w:val="both"/>
        <w:rPr>
          <w:rFonts w:ascii="Times New Roman" w:hAnsi="Times New Roman" w:cs="Times New Roman"/>
          <w:color w:val="FFFFFF" w:themeColor="background1"/>
          <w:sz w:val="20"/>
          <w:szCs w:val="20"/>
        </w:rPr>
      </w:pPr>
      <w:r>
        <w:rPr>
          <w:rFonts w:ascii="Times New Roman" w:hAnsi="Times New Roman" w:cs="Times New Roman"/>
          <w:color w:val="FFFFFF" w:themeColor="background1"/>
          <w:sz w:val="20"/>
          <w:szCs w:val="20"/>
        </w:rPr>
        <w:t xml:space="preserve">The template for this work is Dr. Karen </w:t>
      </w:r>
      <w:proofErr w:type="spellStart"/>
      <w:r>
        <w:rPr>
          <w:rFonts w:ascii="Times New Roman" w:hAnsi="Times New Roman" w:cs="Times New Roman"/>
          <w:color w:val="FFFFFF" w:themeColor="background1"/>
          <w:sz w:val="20"/>
          <w:szCs w:val="20"/>
        </w:rPr>
        <w:t>Mapp’s</w:t>
      </w:r>
      <w:proofErr w:type="spellEnd"/>
      <w:r>
        <w:rPr>
          <w:rFonts w:ascii="Times New Roman" w:hAnsi="Times New Roman" w:cs="Times New Roman"/>
          <w:color w:val="FFFFFF" w:themeColor="background1"/>
          <w:sz w:val="20"/>
          <w:szCs w:val="20"/>
        </w:rPr>
        <w:t xml:space="preserve"> Dual Capacity-Building Framework for Family-School Partnerships. The core components of the Framework are:</w:t>
      </w:r>
    </w:p>
    <w:p w:rsidR="001B6486" w:rsidRDefault="001B6486" w:rsidP="001B6486">
      <w:pPr>
        <w:pStyle w:val="NoSpacing"/>
        <w:jc w:val="both"/>
        <w:rPr>
          <w:rFonts w:ascii="Times New Roman" w:hAnsi="Times New Roman" w:cs="Times New Roman"/>
          <w:color w:val="FFFFFF" w:themeColor="background1"/>
          <w:sz w:val="20"/>
          <w:szCs w:val="20"/>
        </w:rPr>
      </w:pPr>
    </w:p>
    <w:p w:rsidR="001B6486" w:rsidRDefault="001B6486" w:rsidP="001B6486">
      <w:pPr>
        <w:pStyle w:val="NoSpacing"/>
        <w:numPr>
          <w:ilvl w:val="0"/>
          <w:numId w:val="5"/>
        </w:numPr>
        <w:ind w:left="1440" w:hanging="270"/>
        <w:jc w:val="both"/>
        <w:rPr>
          <w:rFonts w:ascii="Times New Roman" w:hAnsi="Times New Roman" w:cs="Times New Roman"/>
          <w:color w:val="FFFFFF" w:themeColor="background1"/>
          <w:sz w:val="20"/>
          <w:szCs w:val="20"/>
        </w:rPr>
      </w:pPr>
      <w:r>
        <w:rPr>
          <w:rFonts w:ascii="Times New Roman" w:hAnsi="Times New Roman" w:cs="Times New Roman"/>
          <w:color w:val="FFFFFF" w:themeColor="background1"/>
          <w:sz w:val="20"/>
          <w:szCs w:val="20"/>
        </w:rPr>
        <w:t>Identification of challenges and barriers which effect parent and family engagement</w:t>
      </w:r>
    </w:p>
    <w:p w:rsidR="001B6486" w:rsidRDefault="001B6486" w:rsidP="001B6486">
      <w:pPr>
        <w:pStyle w:val="NoSpacing"/>
        <w:numPr>
          <w:ilvl w:val="0"/>
          <w:numId w:val="5"/>
        </w:numPr>
        <w:ind w:left="1440" w:hanging="270"/>
        <w:jc w:val="both"/>
        <w:rPr>
          <w:rFonts w:ascii="Times New Roman" w:hAnsi="Times New Roman" w:cs="Times New Roman"/>
          <w:color w:val="FFFFFF" w:themeColor="background1"/>
          <w:sz w:val="20"/>
          <w:szCs w:val="20"/>
        </w:rPr>
      </w:pPr>
      <w:r>
        <w:rPr>
          <w:rFonts w:ascii="Times New Roman" w:hAnsi="Times New Roman" w:cs="Times New Roman"/>
          <w:color w:val="FFFFFF" w:themeColor="background1"/>
          <w:sz w:val="20"/>
          <w:szCs w:val="20"/>
        </w:rPr>
        <w:t>Identification of opportunities and practices to support meaningful family engagement</w:t>
      </w:r>
    </w:p>
    <w:p w:rsidR="001B6486" w:rsidRDefault="001B6486" w:rsidP="001B6486">
      <w:pPr>
        <w:pStyle w:val="NoSpacing"/>
        <w:numPr>
          <w:ilvl w:val="0"/>
          <w:numId w:val="5"/>
        </w:numPr>
        <w:ind w:left="1440" w:hanging="270"/>
        <w:jc w:val="both"/>
        <w:rPr>
          <w:rFonts w:ascii="Times New Roman" w:hAnsi="Times New Roman" w:cs="Times New Roman"/>
          <w:color w:val="FFFFFF" w:themeColor="background1"/>
          <w:sz w:val="20"/>
          <w:szCs w:val="20"/>
        </w:rPr>
      </w:pPr>
      <w:r>
        <w:rPr>
          <w:rFonts w:ascii="Times New Roman" w:hAnsi="Times New Roman" w:cs="Times New Roman"/>
          <w:color w:val="FFFFFF" w:themeColor="background1"/>
          <w:sz w:val="20"/>
          <w:szCs w:val="20"/>
        </w:rPr>
        <w:t>Development and sustainment of policies and program to build capacity in parents and school professionals/staff</w:t>
      </w:r>
    </w:p>
    <w:p w:rsidR="001B6486" w:rsidRDefault="001B6486" w:rsidP="001B6486">
      <w:pPr>
        <w:pStyle w:val="NoSpacing"/>
        <w:numPr>
          <w:ilvl w:val="0"/>
          <w:numId w:val="5"/>
        </w:numPr>
        <w:ind w:left="1440" w:hanging="270"/>
        <w:jc w:val="both"/>
        <w:rPr>
          <w:rFonts w:ascii="Times New Roman" w:hAnsi="Times New Roman" w:cs="Times New Roman"/>
          <w:color w:val="FFFFFF" w:themeColor="background1"/>
          <w:sz w:val="20"/>
          <w:szCs w:val="20"/>
        </w:rPr>
      </w:pPr>
      <w:r>
        <w:rPr>
          <w:rFonts w:ascii="Times New Roman" w:hAnsi="Times New Roman" w:cs="Times New Roman"/>
          <w:color w:val="FFFFFF" w:themeColor="background1"/>
          <w:sz w:val="20"/>
          <w:szCs w:val="20"/>
        </w:rPr>
        <w:t>Recognition of outcomes for parents and school professionals/staff that support student achievement and school improvement</w:t>
      </w:r>
    </w:p>
    <w:p w:rsidR="001B6486" w:rsidRDefault="001B6486" w:rsidP="001B6486">
      <w:pPr>
        <w:pStyle w:val="NoSpacing"/>
        <w:ind w:left="1440" w:hanging="270"/>
        <w:jc w:val="both"/>
        <w:rPr>
          <w:rFonts w:ascii="Times New Roman" w:hAnsi="Times New Roman" w:cs="Times New Roman"/>
          <w:color w:val="FFFFFF" w:themeColor="background1"/>
          <w:sz w:val="20"/>
          <w:szCs w:val="20"/>
        </w:rPr>
      </w:pPr>
    </w:p>
    <w:p w:rsidR="001B6486" w:rsidRDefault="001B6486" w:rsidP="001B6486">
      <w:pPr>
        <w:pStyle w:val="NoSpacing"/>
        <w:jc w:val="both"/>
        <w:rPr>
          <w:rFonts w:ascii="Times New Roman" w:hAnsi="Times New Roman" w:cs="Times New Roman"/>
          <w:color w:val="FFFFFF" w:themeColor="background1"/>
          <w:sz w:val="20"/>
          <w:szCs w:val="20"/>
        </w:rPr>
      </w:pPr>
      <w:r>
        <w:rPr>
          <w:rFonts w:ascii="Times New Roman" w:hAnsi="Times New Roman" w:cs="Times New Roman"/>
          <w:color w:val="FFFFFF" w:themeColor="background1"/>
          <w:sz w:val="20"/>
          <w:szCs w:val="20"/>
        </w:rPr>
        <w:t xml:space="preserve"> </w:t>
      </w:r>
    </w:p>
    <w:p w:rsidR="001B6486" w:rsidRDefault="001B6486" w:rsidP="001B6486">
      <w:pPr>
        <w:pStyle w:val="NoSpacing"/>
        <w:jc w:val="both"/>
        <w:rPr>
          <w:rFonts w:ascii="Times New Roman" w:hAnsi="Times New Roman" w:cs="Times New Roman"/>
          <w:color w:val="FFFFFF" w:themeColor="background1"/>
          <w:sz w:val="20"/>
          <w:szCs w:val="20"/>
        </w:rPr>
      </w:pPr>
    </w:p>
    <w:p w:rsidR="001B6486" w:rsidRDefault="001B6486" w:rsidP="001B6486">
      <w:pPr>
        <w:pStyle w:val="NoSpacing"/>
        <w:jc w:val="both"/>
        <w:rPr>
          <w:rFonts w:ascii="Times New Roman" w:hAnsi="Times New Roman" w:cs="Times New Roman"/>
          <w:color w:val="FFFFFF" w:themeColor="background1"/>
          <w:sz w:val="20"/>
          <w:szCs w:val="20"/>
        </w:rPr>
      </w:pPr>
    </w:p>
    <w:p w:rsidR="001B6486" w:rsidRPr="003823ED" w:rsidRDefault="001B6486" w:rsidP="001B6486">
      <w:pPr>
        <w:pStyle w:val="NoSpacing"/>
        <w:jc w:val="both"/>
        <w:rPr>
          <w:rFonts w:ascii="Times New Roman" w:hAnsi="Times New Roman" w:cs="Times New Roman"/>
          <w:color w:val="FFFFFF" w:themeColor="background1"/>
          <w:sz w:val="20"/>
          <w:szCs w:val="20"/>
        </w:rPr>
      </w:pPr>
    </w:p>
    <w:p w:rsidR="001B6486" w:rsidRPr="003823ED" w:rsidRDefault="001B6486" w:rsidP="001B6486">
      <w:pPr>
        <w:pStyle w:val="NoSpacing"/>
        <w:jc w:val="both"/>
        <w:rPr>
          <w:rFonts w:ascii="Times New Roman" w:hAnsi="Times New Roman" w:cs="Times New Roman"/>
          <w:b/>
          <w:color w:val="FFFFFF" w:themeColor="background1"/>
          <w:sz w:val="20"/>
          <w:szCs w:val="20"/>
        </w:rPr>
      </w:pPr>
    </w:p>
    <w:p w:rsidR="001B6486" w:rsidRPr="00A82B19" w:rsidRDefault="001B6486" w:rsidP="001B6486">
      <w:pPr>
        <w:pStyle w:val="NoSpacing"/>
        <w:jc w:val="both"/>
        <w:rPr>
          <w:rFonts w:ascii="Times New Roman" w:hAnsi="Times New Roman" w:cs="Times New Roman"/>
          <w:sz w:val="20"/>
          <w:szCs w:val="20"/>
        </w:rPr>
      </w:pPr>
    </w:p>
    <w:p w:rsidR="001B6486" w:rsidRDefault="001B6486" w:rsidP="001B6486">
      <w:pPr>
        <w:pStyle w:val="NoSpacing"/>
        <w:jc w:val="both"/>
        <w:rPr>
          <w:rFonts w:ascii="Gotham" w:hAnsi="Gotham" w:cs="Times New Roman"/>
          <w:b/>
          <w:sz w:val="28"/>
          <w:szCs w:val="28"/>
        </w:rPr>
      </w:pPr>
    </w:p>
    <w:p w:rsidR="001B6486" w:rsidRDefault="001B6486" w:rsidP="001B6486">
      <w:pPr>
        <w:pStyle w:val="NoSpacing"/>
        <w:jc w:val="both"/>
        <w:rPr>
          <w:rFonts w:ascii="Gotham" w:hAnsi="Gotham" w:cs="Times New Roman"/>
          <w:b/>
          <w:sz w:val="28"/>
          <w:szCs w:val="28"/>
        </w:rPr>
      </w:pPr>
    </w:p>
    <w:p w:rsidR="001B6486" w:rsidRDefault="001B6486" w:rsidP="001B6486">
      <w:pPr>
        <w:pStyle w:val="NoSpacing"/>
        <w:jc w:val="both"/>
        <w:rPr>
          <w:rFonts w:ascii="Gotham" w:hAnsi="Gotham" w:cs="Times New Roman"/>
          <w:b/>
          <w:sz w:val="28"/>
          <w:szCs w:val="28"/>
        </w:rPr>
      </w:pPr>
    </w:p>
    <w:p w:rsidR="001B6486" w:rsidRDefault="001B6486" w:rsidP="001B6486">
      <w:pPr>
        <w:pStyle w:val="NoSpacing"/>
        <w:jc w:val="both"/>
        <w:rPr>
          <w:rFonts w:ascii="Gotham" w:hAnsi="Gotham" w:cs="Times New Roman"/>
          <w:b/>
          <w:sz w:val="28"/>
          <w:szCs w:val="28"/>
        </w:rPr>
      </w:pPr>
    </w:p>
    <w:p w:rsidR="001B6486" w:rsidRDefault="001B6486" w:rsidP="001B6486">
      <w:pPr>
        <w:pStyle w:val="NoSpacing"/>
        <w:jc w:val="both"/>
        <w:rPr>
          <w:rFonts w:ascii="Gotham" w:hAnsi="Gotham" w:cs="Times New Roman"/>
          <w:b/>
          <w:sz w:val="28"/>
          <w:szCs w:val="28"/>
        </w:rPr>
      </w:pPr>
    </w:p>
    <w:p w:rsidR="001B6486" w:rsidRDefault="001B6486" w:rsidP="001B6486">
      <w:pPr>
        <w:pStyle w:val="NoSpacing"/>
        <w:jc w:val="both"/>
        <w:rPr>
          <w:rFonts w:ascii="Gotham" w:hAnsi="Gotham" w:cs="Times New Roman"/>
          <w:b/>
          <w:sz w:val="28"/>
          <w:szCs w:val="28"/>
        </w:rPr>
      </w:pPr>
    </w:p>
    <w:p w:rsidR="001B6486" w:rsidRDefault="001B6486" w:rsidP="001B6486">
      <w:pPr>
        <w:pStyle w:val="NoSpacing"/>
        <w:jc w:val="both"/>
        <w:rPr>
          <w:rFonts w:ascii="Gotham" w:hAnsi="Gotham" w:cs="Times New Roman"/>
          <w:b/>
          <w:sz w:val="28"/>
          <w:szCs w:val="28"/>
        </w:rPr>
      </w:pPr>
    </w:p>
    <w:p w:rsidR="001B6486" w:rsidRDefault="001B6486" w:rsidP="001B6486">
      <w:pPr>
        <w:pStyle w:val="NoSpacing"/>
        <w:jc w:val="both"/>
        <w:rPr>
          <w:rFonts w:ascii="Gotham" w:hAnsi="Gotham" w:cs="Times New Roman"/>
          <w:b/>
          <w:sz w:val="28"/>
          <w:szCs w:val="28"/>
        </w:rPr>
      </w:pPr>
    </w:p>
    <w:p w:rsidR="001B6486" w:rsidRDefault="001B6486" w:rsidP="001B6486">
      <w:pPr>
        <w:pStyle w:val="NoSpacing"/>
        <w:jc w:val="both"/>
        <w:rPr>
          <w:rFonts w:ascii="Gotham" w:hAnsi="Gotham" w:cs="Times New Roman"/>
          <w:b/>
          <w:sz w:val="28"/>
          <w:szCs w:val="28"/>
        </w:rPr>
      </w:pPr>
    </w:p>
    <w:p w:rsidR="001B6486" w:rsidRDefault="001B6486" w:rsidP="001B6486">
      <w:pPr>
        <w:pStyle w:val="NoSpacing"/>
        <w:jc w:val="both"/>
        <w:rPr>
          <w:rFonts w:ascii="Gotham" w:hAnsi="Gotham" w:cs="Times New Roman"/>
          <w:b/>
          <w:sz w:val="28"/>
          <w:szCs w:val="28"/>
        </w:rPr>
      </w:pPr>
    </w:p>
    <w:p w:rsidR="001B6486" w:rsidRDefault="001B6486" w:rsidP="001B6486">
      <w:pPr>
        <w:pStyle w:val="NoSpacing"/>
        <w:jc w:val="both"/>
        <w:rPr>
          <w:rFonts w:ascii="Gotham" w:hAnsi="Gotham" w:cs="Times New Roman"/>
          <w:b/>
          <w:sz w:val="28"/>
          <w:szCs w:val="28"/>
        </w:rPr>
      </w:pPr>
    </w:p>
    <w:p w:rsidR="001B6486" w:rsidRDefault="001B6486" w:rsidP="001B6486">
      <w:pPr>
        <w:pStyle w:val="NoSpacing"/>
        <w:jc w:val="both"/>
        <w:rPr>
          <w:rFonts w:ascii="Gotham" w:hAnsi="Gotham" w:cs="Times New Roman"/>
          <w:b/>
          <w:sz w:val="28"/>
          <w:szCs w:val="28"/>
        </w:rPr>
      </w:pPr>
    </w:p>
    <w:p w:rsidR="001B6486" w:rsidRDefault="001B6486" w:rsidP="001B6486">
      <w:pPr>
        <w:pStyle w:val="NoSpacing"/>
        <w:jc w:val="both"/>
        <w:rPr>
          <w:rFonts w:ascii="Gotham" w:hAnsi="Gotham" w:cs="Times New Roman"/>
          <w:b/>
          <w:sz w:val="28"/>
          <w:szCs w:val="28"/>
        </w:rPr>
      </w:pPr>
    </w:p>
    <w:p w:rsidR="001B6486" w:rsidRDefault="001B6486" w:rsidP="001B6486">
      <w:pPr>
        <w:pStyle w:val="NoSpacing"/>
        <w:jc w:val="both"/>
        <w:rPr>
          <w:rFonts w:ascii="Gotham" w:hAnsi="Gotham" w:cs="Times New Roman"/>
          <w:b/>
          <w:sz w:val="28"/>
          <w:szCs w:val="28"/>
        </w:rPr>
      </w:pPr>
    </w:p>
    <w:p w:rsidR="001B6486" w:rsidRDefault="001B6486" w:rsidP="001B6486">
      <w:pPr>
        <w:pStyle w:val="NoSpacing"/>
        <w:jc w:val="both"/>
        <w:rPr>
          <w:rFonts w:ascii="Gotham" w:hAnsi="Gotham" w:cs="Times New Roman"/>
          <w:b/>
          <w:sz w:val="28"/>
          <w:szCs w:val="28"/>
        </w:rPr>
      </w:pPr>
    </w:p>
    <w:p w:rsidR="001B6486" w:rsidRDefault="001B6486" w:rsidP="001B6486">
      <w:pPr>
        <w:pStyle w:val="NoSpacing"/>
        <w:jc w:val="both"/>
        <w:rPr>
          <w:rFonts w:ascii="Gotham" w:hAnsi="Gotham" w:cs="Times New Roman"/>
          <w:b/>
          <w:sz w:val="28"/>
          <w:szCs w:val="28"/>
        </w:rPr>
      </w:pPr>
      <w:bookmarkStart w:id="0" w:name="_GoBack"/>
      <w:bookmarkEnd w:id="0"/>
    </w:p>
    <w:p w:rsidR="001B6486" w:rsidRDefault="001B6486" w:rsidP="001B6486">
      <w:pPr>
        <w:pStyle w:val="NoSpacing"/>
        <w:jc w:val="both"/>
        <w:rPr>
          <w:rFonts w:ascii="Gotham" w:hAnsi="Gotham" w:cs="Times New Roman"/>
          <w:b/>
          <w:sz w:val="28"/>
          <w:szCs w:val="28"/>
        </w:rPr>
      </w:pPr>
    </w:p>
    <w:p w:rsidR="001B6486" w:rsidRDefault="001B6486" w:rsidP="001B6486">
      <w:pPr>
        <w:pStyle w:val="NoSpacing"/>
        <w:jc w:val="both"/>
        <w:rPr>
          <w:rFonts w:ascii="Gotham" w:hAnsi="Gotham" w:cs="Times New Roman"/>
          <w:b/>
          <w:sz w:val="28"/>
          <w:szCs w:val="28"/>
        </w:rPr>
      </w:pPr>
    </w:p>
    <w:p w:rsidR="001B6486" w:rsidRDefault="001B6486" w:rsidP="001B6486">
      <w:pPr>
        <w:pStyle w:val="NoSpacing"/>
        <w:jc w:val="both"/>
        <w:rPr>
          <w:rFonts w:ascii="Gotham" w:hAnsi="Gotham" w:cs="Times New Roman"/>
          <w:b/>
          <w:sz w:val="28"/>
          <w:szCs w:val="28"/>
        </w:rPr>
      </w:pPr>
    </w:p>
    <w:p w:rsidR="001B6486" w:rsidRDefault="001B6486" w:rsidP="001B6486">
      <w:pPr>
        <w:pStyle w:val="NoSpacing"/>
        <w:jc w:val="both"/>
        <w:rPr>
          <w:rFonts w:ascii="Gotham" w:hAnsi="Gotham" w:cs="Times New Roman"/>
          <w:b/>
          <w:sz w:val="28"/>
          <w:szCs w:val="28"/>
        </w:rPr>
      </w:pPr>
    </w:p>
    <w:p w:rsidR="001B6486" w:rsidRDefault="001B6486" w:rsidP="001B6486">
      <w:pPr>
        <w:pStyle w:val="NoSpacing"/>
        <w:jc w:val="both"/>
        <w:rPr>
          <w:rFonts w:ascii="Gotham" w:hAnsi="Gotham" w:cs="Times New Roman"/>
          <w:b/>
          <w:sz w:val="28"/>
          <w:szCs w:val="28"/>
        </w:rPr>
      </w:pPr>
    </w:p>
    <w:p w:rsidR="001B6486" w:rsidRDefault="001B6486" w:rsidP="001B6486">
      <w:pPr>
        <w:pStyle w:val="NoSpacing"/>
        <w:jc w:val="both"/>
        <w:rPr>
          <w:rFonts w:ascii="Gotham" w:hAnsi="Gotham" w:cs="Times New Roman"/>
          <w:b/>
          <w:sz w:val="28"/>
          <w:szCs w:val="28"/>
        </w:rPr>
      </w:pPr>
      <w:r>
        <w:rPr>
          <w:rFonts w:ascii="Times New Roman" w:hAnsi="Times New Roman" w:cs="Times New Roman"/>
          <w:noProof/>
          <w:sz w:val="20"/>
          <w:szCs w:val="20"/>
        </w:rPr>
        <w:drawing>
          <wp:anchor distT="0" distB="0" distL="114300" distR="114300" simplePos="0" relativeHeight="251669504" behindDoc="1" locked="0" layoutInCell="1" allowOverlap="1" wp14:anchorId="09E9CDD7" wp14:editId="698A73F0">
            <wp:simplePos x="0" y="0"/>
            <wp:positionH relativeFrom="margin">
              <wp:posOffset>-1009650</wp:posOffset>
            </wp:positionH>
            <wp:positionV relativeFrom="page">
              <wp:align>top</wp:align>
            </wp:positionV>
            <wp:extent cx="8248650" cy="4546600"/>
            <wp:effectExtent l="0" t="0" r="0" b="6350"/>
            <wp:wrapTight wrapText="bothSides">
              <wp:wrapPolygon edited="0">
                <wp:start x="0" y="0"/>
                <wp:lineTo x="0" y="21540"/>
                <wp:lineTo x="21550" y="21540"/>
                <wp:lineTo x="21550"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17321"/>
                    <a:stretch/>
                  </pic:blipFill>
                  <pic:spPr bwMode="auto">
                    <a:xfrm>
                      <a:off x="0" y="0"/>
                      <a:ext cx="8248650" cy="4546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1B6486" w:rsidRPr="00463D16" w:rsidRDefault="001B6486" w:rsidP="001B6486">
      <w:pPr>
        <w:pStyle w:val="NoSpacing"/>
        <w:jc w:val="both"/>
        <w:rPr>
          <w:rFonts w:ascii="Gotham" w:hAnsi="Gotham" w:cs="Times New Roman"/>
          <w:b/>
          <w:sz w:val="28"/>
          <w:szCs w:val="28"/>
        </w:rPr>
      </w:pPr>
      <w:r w:rsidRPr="00463D16">
        <w:rPr>
          <w:rFonts w:ascii="Gotham" w:hAnsi="Gotham" w:cs="Times New Roman"/>
          <w:b/>
          <w:sz w:val="28"/>
          <w:szCs w:val="28"/>
        </w:rPr>
        <w:t>Title I Complaints and Appeals</w:t>
      </w:r>
    </w:p>
    <w:p w:rsidR="001B6486" w:rsidRPr="00A82B19" w:rsidRDefault="001B6486" w:rsidP="001B6486">
      <w:pPr>
        <w:pStyle w:val="NoSpacing"/>
        <w:jc w:val="both"/>
        <w:rPr>
          <w:rFonts w:ascii="Times New Roman" w:hAnsi="Times New Roman" w:cs="Times New Roman"/>
          <w:b/>
          <w:sz w:val="20"/>
          <w:szCs w:val="20"/>
        </w:rPr>
      </w:pPr>
    </w:p>
    <w:p w:rsidR="001B6486" w:rsidRPr="00A82B19" w:rsidRDefault="001B6486" w:rsidP="001B6486">
      <w:pPr>
        <w:pStyle w:val="NoSpacing"/>
        <w:jc w:val="both"/>
        <w:rPr>
          <w:rFonts w:ascii="Times New Roman" w:hAnsi="Times New Roman" w:cs="Times New Roman"/>
          <w:sz w:val="20"/>
          <w:szCs w:val="20"/>
        </w:rPr>
      </w:pPr>
      <w:r w:rsidRPr="00A82B19">
        <w:rPr>
          <w:rFonts w:ascii="Times New Roman" w:hAnsi="Times New Roman" w:cs="Times New Roman"/>
          <w:sz w:val="20"/>
          <w:szCs w:val="20"/>
        </w:rPr>
        <w:t xml:space="preserve">The District recognizes that any public or nonpublic school parent/guardian, teacher or agency may file a complaint regarding Title 1 program services.  The District shall ensure all complaints </w:t>
      </w:r>
      <w:proofErr w:type="gramStart"/>
      <w:r w:rsidRPr="00A82B19">
        <w:rPr>
          <w:rFonts w:ascii="Times New Roman" w:hAnsi="Times New Roman" w:cs="Times New Roman"/>
          <w:sz w:val="20"/>
          <w:szCs w:val="20"/>
        </w:rPr>
        <w:t>are addressed</w:t>
      </w:r>
      <w:proofErr w:type="gramEnd"/>
      <w:r w:rsidRPr="00A82B19">
        <w:rPr>
          <w:rFonts w:ascii="Times New Roman" w:hAnsi="Times New Roman" w:cs="Times New Roman"/>
          <w:sz w:val="20"/>
          <w:szCs w:val="20"/>
        </w:rPr>
        <w:t xml:space="preserve"> in accordance with the following procedures.</w:t>
      </w:r>
    </w:p>
    <w:p w:rsidR="001B6486" w:rsidRPr="00A82B19" w:rsidRDefault="001B6486" w:rsidP="001B6486">
      <w:pPr>
        <w:pStyle w:val="NoSpacing"/>
        <w:jc w:val="both"/>
        <w:rPr>
          <w:rFonts w:ascii="Times New Roman" w:hAnsi="Times New Roman" w:cs="Times New Roman"/>
          <w:sz w:val="20"/>
          <w:szCs w:val="20"/>
        </w:rPr>
      </w:pPr>
    </w:p>
    <w:p w:rsidR="001B6486" w:rsidRPr="00A82B19" w:rsidRDefault="001B6486" w:rsidP="001B6486">
      <w:pPr>
        <w:pStyle w:val="NoSpacing"/>
        <w:numPr>
          <w:ilvl w:val="0"/>
          <w:numId w:val="4"/>
        </w:numPr>
        <w:jc w:val="both"/>
        <w:rPr>
          <w:rFonts w:ascii="Times New Roman" w:hAnsi="Times New Roman" w:cs="Times New Roman"/>
          <w:sz w:val="20"/>
          <w:szCs w:val="20"/>
        </w:rPr>
      </w:pPr>
      <w:r w:rsidRPr="00A82B19">
        <w:rPr>
          <w:rFonts w:ascii="Times New Roman" w:hAnsi="Times New Roman" w:cs="Times New Roman"/>
          <w:sz w:val="20"/>
          <w:szCs w:val="20"/>
        </w:rPr>
        <w:t>All complaints shall be in writing, signed and submitted to the Superintendent or designee, including the name and/or school, specification of issue or concern, supporting evidence of complaint and the desired corrective action.</w:t>
      </w:r>
    </w:p>
    <w:p w:rsidR="001B6486" w:rsidRPr="00A82B19" w:rsidRDefault="001B6486" w:rsidP="001B6486">
      <w:pPr>
        <w:pStyle w:val="NoSpacing"/>
        <w:numPr>
          <w:ilvl w:val="0"/>
          <w:numId w:val="4"/>
        </w:numPr>
        <w:jc w:val="both"/>
        <w:rPr>
          <w:rFonts w:ascii="Times New Roman" w:hAnsi="Times New Roman" w:cs="Times New Roman"/>
          <w:sz w:val="20"/>
          <w:szCs w:val="20"/>
        </w:rPr>
      </w:pPr>
      <w:proofErr w:type="gramStart"/>
      <w:r w:rsidRPr="00A82B19">
        <w:rPr>
          <w:rFonts w:ascii="Times New Roman" w:hAnsi="Times New Roman" w:cs="Times New Roman"/>
          <w:sz w:val="20"/>
          <w:szCs w:val="20"/>
        </w:rPr>
        <w:t>An investigation shall be conducted by the Assistant Superintendent</w:t>
      </w:r>
      <w:proofErr w:type="gramEnd"/>
      <w:r w:rsidRPr="00A82B19">
        <w:rPr>
          <w:rFonts w:ascii="Times New Roman" w:hAnsi="Times New Roman" w:cs="Times New Roman"/>
          <w:sz w:val="20"/>
          <w:szCs w:val="20"/>
        </w:rPr>
        <w:t xml:space="preserve"> for Instruction or designee, with the relevant parties to determine a fair and appropriate course of action.</w:t>
      </w:r>
    </w:p>
    <w:p w:rsidR="001B6486" w:rsidRPr="003823ED" w:rsidRDefault="001B6486" w:rsidP="001B6486">
      <w:pPr>
        <w:pStyle w:val="NoSpacing"/>
        <w:numPr>
          <w:ilvl w:val="0"/>
          <w:numId w:val="4"/>
        </w:numPr>
        <w:jc w:val="both"/>
        <w:rPr>
          <w:rFonts w:ascii="Times New Roman" w:hAnsi="Times New Roman" w:cs="Times New Roman"/>
          <w:sz w:val="20"/>
          <w:szCs w:val="20"/>
        </w:rPr>
      </w:pPr>
      <w:r w:rsidRPr="003823ED">
        <w:rPr>
          <w:rFonts w:ascii="Times New Roman" w:hAnsi="Times New Roman" w:cs="Times New Roman"/>
          <w:sz w:val="20"/>
          <w:szCs w:val="20"/>
        </w:rPr>
        <w:t xml:space="preserve">A written response to the complaint shall be made and sent to the complainant within </w:t>
      </w:r>
      <w:proofErr w:type="gramStart"/>
      <w:r w:rsidRPr="003823ED">
        <w:rPr>
          <w:rFonts w:ascii="Times New Roman" w:hAnsi="Times New Roman" w:cs="Times New Roman"/>
          <w:sz w:val="20"/>
          <w:szCs w:val="20"/>
        </w:rPr>
        <w:t>thirty (30)</w:t>
      </w:r>
      <w:proofErr w:type="gramEnd"/>
      <w:r w:rsidRPr="003823ED">
        <w:rPr>
          <w:rFonts w:ascii="Times New Roman" w:hAnsi="Times New Roman" w:cs="Times New Roman"/>
          <w:sz w:val="20"/>
          <w:szCs w:val="20"/>
        </w:rPr>
        <w:t xml:space="preserve"> business days.</w:t>
      </w:r>
    </w:p>
    <w:p w:rsidR="001B6486" w:rsidRPr="00A82B19" w:rsidRDefault="001B6486" w:rsidP="001B6486">
      <w:pPr>
        <w:pStyle w:val="NoSpacing"/>
        <w:numPr>
          <w:ilvl w:val="0"/>
          <w:numId w:val="4"/>
        </w:numPr>
        <w:jc w:val="both"/>
        <w:rPr>
          <w:rFonts w:ascii="Times New Roman" w:hAnsi="Times New Roman" w:cs="Times New Roman"/>
          <w:sz w:val="20"/>
          <w:szCs w:val="20"/>
        </w:rPr>
      </w:pPr>
      <w:proofErr w:type="gramStart"/>
      <w:r w:rsidRPr="00A82B19">
        <w:rPr>
          <w:rFonts w:ascii="Times New Roman" w:hAnsi="Times New Roman" w:cs="Times New Roman"/>
          <w:sz w:val="20"/>
          <w:szCs w:val="20"/>
        </w:rPr>
        <w:t>If the complaint is not resolved to the satisfaction of the complainant within thirty (30) business days, the complainant has the right to send the complaint to the New York State Education Department, Office of Title I School and Community Services, Room 365 EBA, 89 Washington Avenue, Albany, NY 12234 within twenty (20) business days of the District’s response to the original complaint.</w:t>
      </w:r>
      <w:proofErr w:type="gramEnd"/>
    </w:p>
    <w:p w:rsidR="001B6486" w:rsidRPr="00A82B19" w:rsidRDefault="001B6486" w:rsidP="001B6486">
      <w:pPr>
        <w:pStyle w:val="NoSpacing"/>
        <w:numPr>
          <w:ilvl w:val="0"/>
          <w:numId w:val="4"/>
        </w:numPr>
        <w:jc w:val="both"/>
        <w:rPr>
          <w:rFonts w:ascii="Times New Roman" w:hAnsi="Times New Roman" w:cs="Times New Roman"/>
          <w:sz w:val="20"/>
          <w:szCs w:val="20"/>
        </w:rPr>
      </w:pPr>
      <w:r w:rsidRPr="00A82B19">
        <w:rPr>
          <w:rFonts w:ascii="Times New Roman" w:hAnsi="Times New Roman" w:cs="Times New Roman"/>
          <w:sz w:val="20"/>
          <w:szCs w:val="20"/>
        </w:rPr>
        <w:t xml:space="preserve">If any party is dissatisfied with the State Education Department’s complaint resolution, they may file an appeal directly with the United States Department of Education’s Compensatory Education Program Office, 400 Maryland Avenue, SW, Room W 230, FOB #6, </w:t>
      </w:r>
      <w:proofErr w:type="gramStart"/>
      <w:r w:rsidRPr="00A82B19">
        <w:rPr>
          <w:rFonts w:ascii="Times New Roman" w:hAnsi="Times New Roman" w:cs="Times New Roman"/>
          <w:sz w:val="20"/>
          <w:szCs w:val="20"/>
        </w:rPr>
        <w:t>Washington</w:t>
      </w:r>
      <w:proofErr w:type="gramEnd"/>
      <w:r w:rsidRPr="00A82B19">
        <w:rPr>
          <w:rFonts w:ascii="Times New Roman" w:hAnsi="Times New Roman" w:cs="Times New Roman"/>
          <w:sz w:val="20"/>
          <w:szCs w:val="20"/>
        </w:rPr>
        <w:t>, DC 20202-6132.</w:t>
      </w:r>
    </w:p>
    <w:p w:rsidR="001B6486" w:rsidRPr="00A82B19" w:rsidRDefault="001B6486" w:rsidP="001B6486">
      <w:pPr>
        <w:pStyle w:val="NoSpacing"/>
        <w:numPr>
          <w:ilvl w:val="0"/>
          <w:numId w:val="4"/>
        </w:numPr>
        <w:jc w:val="both"/>
        <w:rPr>
          <w:rFonts w:ascii="Times New Roman" w:hAnsi="Times New Roman" w:cs="Times New Roman"/>
          <w:sz w:val="20"/>
          <w:szCs w:val="20"/>
        </w:rPr>
      </w:pPr>
      <w:r w:rsidRPr="00A82B19">
        <w:rPr>
          <w:rFonts w:ascii="Times New Roman" w:hAnsi="Times New Roman" w:cs="Times New Roman"/>
          <w:sz w:val="20"/>
          <w:szCs w:val="20"/>
        </w:rPr>
        <w:t xml:space="preserve">Any appeal must contain a copy of the original signed complaint, a copy of the District’s response to the original complaint or a statement that the District failed to respond within </w:t>
      </w:r>
      <w:proofErr w:type="gramStart"/>
      <w:r w:rsidRPr="00A82B19">
        <w:rPr>
          <w:rFonts w:ascii="Times New Roman" w:hAnsi="Times New Roman" w:cs="Times New Roman"/>
          <w:sz w:val="20"/>
          <w:szCs w:val="20"/>
        </w:rPr>
        <w:t>thirty (30)</w:t>
      </w:r>
      <w:proofErr w:type="gramEnd"/>
      <w:r w:rsidRPr="00A82B19">
        <w:rPr>
          <w:rFonts w:ascii="Times New Roman" w:hAnsi="Times New Roman" w:cs="Times New Roman"/>
          <w:sz w:val="20"/>
          <w:szCs w:val="20"/>
        </w:rPr>
        <w:t xml:space="preserve"> business days.</w:t>
      </w:r>
    </w:p>
    <w:p w:rsidR="001B6486" w:rsidRPr="009F688E" w:rsidRDefault="001B6486" w:rsidP="001B6486">
      <w:pPr>
        <w:pStyle w:val="NoSpacing"/>
        <w:numPr>
          <w:ilvl w:val="0"/>
          <w:numId w:val="4"/>
        </w:numPr>
        <w:jc w:val="both"/>
        <w:rPr>
          <w:rFonts w:ascii="Times New Roman" w:hAnsi="Times New Roman" w:cs="Times New Roman"/>
          <w:sz w:val="20"/>
          <w:szCs w:val="20"/>
          <w:u w:val="single"/>
        </w:rPr>
      </w:pPr>
      <w:proofErr w:type="gramStart"/>
      <w:r w:rsidRPr="009F688E">
        <w:rPr>
          <w:rFonts w:ascii="Times New Roman" w:hAnsi="Times New Roman" w:cs="Times New Roman"/>
          <w:sz w:val="20"/>
          <w:szCs w:val="20"/>
        </w:rPr>
        <w:lastRenderedPageBreak/>
        <w:t>All complaints and related documents or reports involved in the process will be maintained by the District’s Human Resources Department</w:t>
      </w:r>
      <w:proofErr w:type="gramEnd"/>
      <w:r w:rsidRPr="009F688E">
        <w:rPr>
          <w:rFonts w:ascii="Times New Roman" w:hAnsi="Times New Roman" w:cs="Times New Roman"/>
          <w:sz w:val="20"/>
          <w:szCs w:val="20"/>
        </w:rPr>
        <w:t xml:space="preserve"> for at least five (5) years.  Records </w:t>
      </w:r>
      <w:proofErr w:type="gramStart"/>
      <w:r w:rsidRPr="009F688E">
        <w:rPr>
          <w:rFonts w:ascii="Times New Roman" w:hAnsi="Times New Roman" w:cs="Times New Roman"/>
          <w:sz w:val="20"/>
          <w:szCs w:val="20"/>
        </w:rPr>
        <w:t>will be made</w:t>
      </w:r>
      <w:proofErr w:type="gramEnd"/>
      <w:r w:rsidRPr="009F688E">
        <w:rPr>
          <w:rFonts w:ascii="Times New Roman" w:hAnsi="Times New Roman" w:cs="Times New Roman"/>
          <w:sz w:val="20"/>
          <w:szCs w:val="20"/>
        </w:rPr>
        <w:t xml:space="preserve"> available in accordance with the New York State Freedom of Information Law.       </w:t>
      </w:r>
    </w:p>
    <w:p w:rsidR="001B6486" w:rsidRDefault="001B6486" w:rsidP="001B6486">
      <w:pPr>
        <w:pStyle w:val="NoSpacing"/>
        <w:jc w:val="both"/>
        <w:rPr>
          <w:rFonts w:ascii="Times New Roman" w:hAnsi="Times New Roman" w:cs="Times New Roman"/>
          <w:sz w:val="20"/>
          <w:szCs w:val="20"/>
          <w:u w:val="single"/>
        </w:rPr>
      </w:pPr>
      <w:r w:rsidRPr="00463D16">
        <w:rPr>
          <w:rFonts w:ascii="Times New Roman" w:hAnsi="Times New Roman" w:cs="Times New Roman"/>
          <w:noProof/>
          <w:sz w:val="20"/>
          <w:szCs w:val="20"/>
          <w:u w:val="single"/>
        </w:rPr>
        <mc:AlternateContent>
          <mc:Choice Requires="wps">
            <w:drawing>
              <wp:anchor distT="0" distB="0" distL="114300" distR="114300" simplePos="0" relativeHeight="251664384" behindDoc="0" locked="0" layoutInCell="1" allowOverlap="1" wp14:anchorId="7F8EBF49" wp14:editId="224D5273">
                <wp:simplePos x="0" y="0"/>
                <wp:positionH relativeFrom="page">
                  <wp:align>left</wp:align>
                </wp:positionH>
                <wp:positionV relativeFrom="paragraph">
                  <wp:posOffset>156845</wp:posOffset>
                </wp:positionV>
                <wp:extent cx="8620125" cy="104775"/>
                <wp:effectExtent l="0" t="0" r="9525" b="9525"/>
                <wp:wrapNone/>
                <wp:docPr id="4" name="Rectangle 4"/>
                <wp:cNvGraphicFramePr/>
                <a:graphic xmlns:a="http://schemas.openxmlformats.org/drawingml/2006/main">
                  <a:graphicData uri="http://schemas.microsoft.com/office/word/2010/wordprocessingShape">
                    <wps:wsp>
                      <wps:cNvSpPr/>
                      <wps:spPr>
                        <a:xfrm>
                          <a:off x="0" y="0"/>
                          <a:ext cx="8620125" cy="104775"/>
                        </a:xfrm>
                        <a:prstGeom prst="rect">
                          <a:avLst/>
                        </a:prstGeom>
                        <a:solidFill>
                          <a:srgbClr val="041E4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32F9F0" id="Rectangle 4" o:spid="_x0000_s1026" style="position:absolute;margin-left:0;margin-top:12.35pt;width:678.75pt;height:8.25pt;z-index:25166438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" fillcolor="#041e42" stroked="f" strokeweight="1pt">
                <w10:wrap anchorx="page"/>
              </v:rect>
            </w:pict>
          </mc:Fallback>
        </mc:AlternateContent>
      </w:r>
    </w:p>
    <w:p w:rsidR="001B6486" w:rsidRDefault="001B6486" w:rsidP="001B6486">
      <w:pPr>
        <w:pStyle w:val="NoSpacing"/>
        <w:jc w:val="both"/>
        <w:rPr>
          <w:rFonts w:ascii="Times New Roman" w:hAnsi="Times New Roman" w:cs="Times New Roman"/>
          <w:sz w:val="20"/>
          <w:szCs w:val="20"/>
          <w:u w:val="single"/>
        </w:rPr>
      </w:pPr>
      <w:r w:rsidRPr="00463D16">
        <w:rPr>
          <w:rFonts w:ascii="Times New Roman" w:hAnsi="Times New Roman" w:cs="Times New Roman"/>
          <w:noProof/>
          <w:sz w:val="20"/>
          <w:szCs w:val="20"/>
          <w:u w:val="single"/>
        </w:rPr>
        <mc:AlternateContent>
          <mc:Choice Requires="wps">
            <w:drawing>
              <wp:anchor distT="0" distB="0" distL="114300" distR="114300" simplePos="0" relativeHeight="251663360" behindDoc="1" locked="0" layoutInCell="1" allowOverlap="1" wp14:anchorId="0B60D43B" wp14:editId="1CBA95BB">
                <wp:simplePos x="0" y="0"/>
                <wp:positionH relativeFrom="column">
                  <wp:posOffset>-504825</wp:posOffset>
                </wp:positionH>
                <wp:positionV relativeFrom="page">
                  <wp:posOffset>8315326</wp:posOffset>
                </wp:positionV>
                <wp:extent cx="8620125" cy="1733550"/>
                <wp:effectExtent l="0" t="0" r="9525" b="0"/>
                <wp:wrapNone/>
                <wp:docPr id="5" name="Rectangle 5"/>
                <wp:cNvGraphicFramePr/>
                <a:graphic xmlns:a="http://schemas.openxmlformats.org/drawingml/2006/main">
                  <a:graphicData uri="http://schemas.microsoft.com/office/word/2010/wordprocessingShape">
                    <wps:wsp>
                      <wps:cNvSpPr/>
                      <wps:spPr>
                        <a:xfrm>
                          <a:off x="0" y="0"/>
                          <a:ext cx="8620125" cy="1733550"/>
                        </a:xfrm>
                        <a:prstGeom prst="rect">
                          <a:avLst/>
                        </a:prstGeom>
                        <a:solidFill>
                          <a:srgbClr val="BFA75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53562F" id="Rectangle 5" o:spid="_x0000_s1026" style="position:absolute;margin-left:-39.75pt;margin-top:654.75pt;width:678.75pt;height:136.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" fillcolor="#bfa75f" stroked="f" strokeweight="1pt">
                <w10:wrap anchory="page"/>
              </v:rect>
            </w:pict>
          </mc:Fallback>
        </mc:AlternateContent>
      </w:r>
    </w:p>
    <w:p w:rsidR="001B6486" w:rsidRPr="00463D16" w:rsidRDefault="001B6486" w:rsidP="001B6486">
      <w:pPr>
        <w:pStyle w:val="NoSpacing"/>
        <w:jc w:val="both"/>
        <w:rPr>
          <w:rFonts w:ascii="Gotham" w:hAnsi="Gotham" w:cs="Times New Roman"/>
          <w:sz w:val="20"/>
          <w:szCs w:val="20"/>
        </w:rPr>
      </w:pPr>
      <w:r w:rsidRPr="00463D16">
        <w:rPr>
          <w:rFonts w:ascii="Gotham" w:hAnsi="Gotham" w:cs="Times New Roman"/>
          <w:sz w:val="20"/>
          <w:szCs w:val="20"/>
        </w:rPr>
        <w:t>POLICY REFERENC</w:t>
      </w:r>
      <w:r w:rsidRPr="009F688E">
        <w:rPr>
          <w:rFonts w:ascii="Gotham" w:hAnsi="Gotham" w:cs="Times New Roman"/>
          <w:sz w:val="20"/>
          <w:szCs w:val="20"/>
        </w:rPr>
        <w:t>ES</w:t>
      </w:r>
    </w:p>
    <w:p w:rsidR="001B6486" w:rsidRPr="00A82B19" w:rsidRDefault="001B6486" w:rsidP="001B6486">
      <w:pPr>
        <w:pStyle w:val="NoSpacing"/>
        <w:jc w:val="both"/>
        <w:rPr>
          <w:rFonts w:ascii="Times New Roman" w:hAnsi="Times New Roman" w:cs="Times New Roman"/>
          <w:sz w:val="20"/>
          <w:szCs w:val="20"/>
        </w:rPr>
      </w:pPr>
      <w:r w:rsidRPr="00A82B19">
        <w:rPr>
          <w:rFonts w:ascii="Times New Roman" w:hAnsi="Times New Roman" w:cs="Times New Roman"/>
          <w:sz w:val="20"/>
          <w:szCs w:val="20"/>
        </w:rPr>
        <w:t>20 USC §6318(a</w:t>
      </w:r>
      <w:proofErr w:type="gramStart"/>
      <w:r w:rsidRPr="00A82B19">
        <w:rPr>
          <w:rFonts w:ascii="Times New Roman" w:hAnsi="Times New Roman" w:cs="Times New Roman"/>
          <w:sz w:val="20"/>
          <w:szCs w:val="20"/>
        </w:rPr>
        <w:t>)(</w:t>
      </w:r>
      <w:proofErr w:type="gramEnd"/>
      <w:r w:rsidRPr="00A82B19">
        <w:rPr>
          <w:rFonts w:ascii="Times New Roman" w:hAnsi="Times New Roman" w:cs="Times New Roman"/>
          <w:sz w:val="20"/>
          <w:szCs w:val="20"/>
        </w:rPr>
        <w:t>2), No Child Left Behind Act of 2001 as reauthorized by 20 USC §6318(a)(2); §7801(38); Every Student Succeeds Act (§1116 of the Elementary and Secondary Education Act)</w:t>
      </w:r>
      <w:r w:rsidRPr="00A82B19">
        <w:rPr>
          <w:rFonts w:ascii="Times New Roman" w:hAnsi="Times New Roman" w:cs="Times New Roman"/>
          <w:sz w:val="20"/>
          <w:szCs w:val="20"/>
        </w:rPr>
        <w:tab/>
        <w:t>Section 9304(a)(3)(c) of Elementary and Secondary Education Act</w:t>
      </w:r>
    </w:p>
    <w:p w:rsidR="001B6486" w:rsidRPr="00A82B19" w:rsidRDefault="001B6486" w:rsidP="001B6486">
      <w:pPr>
        <w:pStyle w:val="NoSpacing"/>
        <w:jc w:val="both"/>
        <w:rPr>
          <w:rFonts w:ascii="Times New Roman" w:hAnsi="Times New Roman" w:cs="Times New Roman"/>
          <w:sz w:val="20"/>
          <w:szCs w:val="20"/>
        </w:rPr>
      </w:pPr>
      <w:r w:rsidRPr="00A82B19">
        <w:rPr>
          <w:rFonts w:ascii="Times New Roman" w:hAnsi="Times New Roman" w:cs="Times New Roman"/>
          <w:sz w:val="20"/>
          <w:szCs w:val="20"/>
        </w:rPr>
        <w:t>8 NYCRR §§100.2(</w:t>
      </w:r>
      <w:proofErr w:type="spellStart"/>
      <w:r w:rsidRPr="00A82B19">
        <w:rPr>
          <w:rFonts w:ascii="Times New Roman" w:hAnsi="Times New Roman" w:cs="Times New Roman"/>
          <w:sz w:val="20"/>
          <w:szCs w:val="20"/>
        </w:rPr>
        <w:t>ee</w:t>
      </w:r>
      <w:proofErr w:type="spellEnd"/>
      <w:r w:rsidRPr="00A82B19">
        <w:rPr>
          <w:rFonts w:ascii="Times New Roman" w:hAnsi="Times New Roman" w:cs="Times New Roman"/>
          <w:sz w:val="20"/>
          <w:szCs w:val="20"/>
        </w:rPr>
        <w:t>), 100.3(b</w:t>
      </w:r>
      <w:proofErr w:type="gramStart"/>
      <w:r w:rsidRPr="00A82B19">
        <w:rPr>
          <w:rFonts w:ascii="Times New Roman" w:hAnsi="Times New Roman" w:cs="Times New Roman"/>
          <w:sz w:val="20"/>
          <w:szCs w:val="20"/>
        </w:rPr>
        <w:t>)(</w:t>
      </w:r>
      <w:proofErr w:type="gramEnd"/>
      <w:r w:rsidRPr="00A82B19">
        <w:rPr>
          <w:rFonts w:ascii="Times New Roman" w:hAnsi="Times New Roman" w:cs="Times New Roman"/>
          <w:sz w:val="20"/>
          <w:szCs w:val="20"/>
        </w:rPr>
        <w:t>3); 100.4(f); 100.5(d)(4); 149.3(16)</w:t>
      </w:r>
    </w:p>
    <w:p w:rsidR="001B6486" w:rsidRDefault="001B6486" w:rsidP="001B6486">
      <w:pPr>
        <w:pStyle w:val="NoSpacing"/>
        <w:jc w:val="both"/>
        <w:rPr>
          <w:rFonts w:ascii="Times New Roman" w:hAnsi="Times New Roman" w:cs="Times New Roman"/>
          <w:sz w:val="20"/>
          <w:szCs w:val="20"/>
        </w:rPr>
      </w:pPr>
      <w:r w:rsidRPr="00A82B19">
        <w:rPr>
          <w:rFonts w:ascii="Times New Roman" w:hAnsi="Times New Roman" w:cs="Times New Roman"/>
          <w:sz w:val="20"/>
          <w:szCs w:val="20"/>
        </w:rPr>
        <w:t xml:space="preserve">U.S. Department of Education, </w:t>
      </w:r>
      <w:r w:rsidRPr="00A82B19">
        <w:rPr>
          <w:rFonts w:ascii="Times New Roman" w:hAnsi="Times New Roman" w:cs="Times New Roman"/>
          <w:sz w:val="20"/>
          <w:szCs w:val="20"/>
          <w:u w:val="single"/>
        </w:rPr>
        <w:t xml:space="preserve">Parental Involvement, Title I, Part </w:t>
      </w:r>
      <w:proofErr w:type="gramStart"/>
      <w:r w:rsidRPr="00A82B19">
        <w:rPr>
          <w:rFonts w:ascii="Times New Roman" w:hAnsi="Times New Roman" w:cs="Times New Roman"/>
          <w:sz w:val="20"/>
          <w:szCs w:val="20"/>
          <w:u w:val="single"/>
        </w:rPr>
        <w:t>A</w:t>
      </w:r>
      <w:proofErr w:type="gramEnd"/>
      <w:r w:rsidRPr="00A82B19">
        <w:rPr>
          <w:rFonts w:ascii="Times New Roman" w:hAnsi="Times New Roman" w:cs="Times New Roman"/>
          <w:sz w:val="20"/>
          <w:szCs w:val="20"/>
        </w:rPr>
        <w:t xml:space="preserve">, </w:t>
      </w:r>
      <w:r w:rsidRPr="00A82B19">
        <w:rPr>
          <w:rFonts w:ascii="Times New Roman" w:hAnsi="Times New Roman" w:cs="Times New Roman"/>
          <w:i/>
          <w:sz w:val="20"/>
          <w:szCs w:val="20"/>
        </w:rPr>
        <w:t xml:space="preserve">Non-Regulatory Guidance, </w:t>
      </w:r>
      <w:r w:rsidRPr="00A82B19">
        <w:rPr>
          <w:rFonts w:ascii="Times New Roman" w:hAnsi="Times New Roman" w:cs="Times New Roman"/>
          <w:sz w:val="20"/>
          <w:szCs w:val="20"/>
        </w:rPr>
        <w:t>April 23, 2004</w:t>
      </w:r>
    </w:p>
    <w:p w:rsidR="001B6486" w:rsidRDefault="001B6486" w:rsidP="001B6486">
      <w:pPr>
        <w:pStyle w:val="NoSpacing"/>
        <w:jc w:val="both"/>
      </w:pPr>
      <w:r>
        <w:rPr>
          <w:rFonts w:ascii="Times New Roman" w:hAnsi="Times New Roman" w:cs="Times New Roman"/>
          <w:sz w:val="20"/>
          <w:szCs w:val="20"/>
        </w:rPr>
        <w:t xml:space="preserve">U.S. Department of Education &amp; SED. </w:t>
      </w:r>
      <w:r w:rsidRPr="00BA5B2F">
        <w:rPr>
          <w:rFonts w:ascii="Times New Roman" w:hAnsi="Times New Roman" w:cs="Times New Roman"/>
          <w:sz w:val="20"/>
          <w:szCs w:val="20"/>
          <w:u w:val="single"/>
        </w:rPr>
        <w:t>Partners in Education: A Dual Capacity-Building Framework for Family-School Partnerships</w:t>
      </w:r>
      <w:r>
        <w:rPr>
          <w:rFonts w:ascii="Times New Roman" w:hAnsi="Times New Roman" w:cs="Times New Roman"/>
          <w:sz w:val="20"/>
          <w:szCs w:val="20"/>
        </w:rPr>
        <w:t xml:space="preserve">. Karen </w:t>
      </w:r>
      <w:proofErr w:type="spellStart"/>
      <w:r>
        <w:rPr>
          <w:rFonts w:ascii="Times New Roman" w:hAnsi="Times New Roman" w:cs="Times New Roman"/>
          <w:sz w:val="20"/>
          <w:szCs w:val="20"/>
        </w:rPr>
        <w:t>Mapp</w:t>
      </w:r>
      <w:proofErr w:type="spellEnd"/>
      <w:r>
        <w:rPr>
          <w:rFonts w:ascii="Times New Roman" w:hAnsi="Times New Roman" w:cs="Times New Roman"/>
          <w:sz w:val="20"/>
          <w:szCs w:val="20"/>
        </w:rPr>
        <w:t>. 2013</w:t>
      </w:r>
    </w:p>
    <w:p w:rsidR="0032685F" w:rsidRDefault="0032685F"/>
    <w:sectPr w:rsidR="0032685F" w:rsidSect="00A82B19">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otham">
    <w:altName w:val="Arial"/>
    <w:panose1 w:val="00000000000000000000"/>
    <w:charset w:val="00"/>
    <w:family w:val="modern"/>
    <w:notTrueType/>
    <w:pitch w:val="variable"/>
    <w:sig w:usb0="00000003" w:usb1="00000000" w:usb2="00000000" w:usb3="00000000" w:csb0="00000001" w:csb1="00000000"/>
  </w:font>
  <w:font w:name="Open Sans">
    <w:altName w:val="Tahoma"/>
    <w:charset w:val="00"/>
    <w:family w:val="swiss"/>
    <w:pitch w:val="variable"/>
    <w:sig w:usb0="E00002EF" w:usb1="4000205B" w:usb2="00000028"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EBE068C"/>
    <w:multiLevelType w:val="hybridMultilevel"/>
    <w:tmpl w:val="AD541B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82716A1"/>
    <w:multiLevelType w:val="hybridMultilevel"/>
    <w:tmpl w:val="9C3C2CD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9F16D41"/>
    <w:multiLevelType w:val="hybridMultilevel"/>
    <w:tmpl w:val="5C7A34E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A470039"/>
    <w:multiLevelType w:val="hybridMultilevel"/>
    <w:tmpl w:val="7662EA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2AB69E3"/>
    <w:multiLevelType w:val="hybridMultilevel"/>
    <w:tmpl w:val="07C695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4"/>
  </w:num>
  <w:num w:numId="3">
    <w:abstractNumId w:val="1"/>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6486"/>
    <w:rsid w:val="001B6486"/>
    <w:rsid w:val="003268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669021"/>
  <w15:chartTrackingRefBased/>
  <w15:docId w15:val="{667245DF-AD24-472A-840E-AC05A07920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B648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1B6486"/>
    <w:pPr>
      <w:spacing w:after="0" w:line="240" w:lineRule="auto"/>
    </w:pPr>
  </w:style>
  <w:style w:type="paragraph" w:styleId="ListParagraph">
    <w:name w:val="List Paragraph"/>
    <w:basedOn w:val="Normal"/>
    <w:uiPriority w:val="34"/>
    <w:qFormat/>
    <w:rsid w:val="001B6486"/>
    <w:pPr>
      <w:spacing w:after="0" w:line="240" w:lineRule="auto"/>
      <w:ind w:left="720"/>
    </w:pPr>
    <w:rPr>
      <w:rFonts w:ascii="Times New Roman" w:eastAsia="Times New Roman" w:hAnsi="Times New Roman" w:cs="Times New Roman"/>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6</Pages>
  <Words>1096</Words>
  <Characters>6251</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Peterson, Pamela</dc:creator>
  <cp:keywords/>
  <dc:description/>
  <cp:lastModifiedBy>Peterson, Pamela</cp:lastModifiedBy>
  <cp:revision>1</cp:revision>
  <dcterms:created xsi:type="dcterms:W3CDTF">2019-05-06T13:57:00Z</dcterms:created>
  <dcterms:modified xsi:type="dcterms:W3CDTF">2019-05-06T13:59:00Z</dcterms:modified>
</cp:coreProperties>
</file>